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BD" w:rsidRPr="00B27367" w:rsidRDefault="00CB66BD" w:rsidP="00CB66BD">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kk-KZ"/>
        </w:rPr>
        <w:t xml:space="preserve">Лекция № </w:t>
      </w:r>
      <w:r w:rsidR="006A4A72">
        <w:rPr>
          <w:rFonts w:ascii="Times New Roman" w:hAnsi="Times New Roman" w:cs="Times New Roman"/>
          <w:b/>
          <w:sz w:val="28"/>
          <w:szCs w:val="28"/>
          <w:lang w:val="en-US"/>
        </w:rPr>
        <w:t>8</w:t>
      </w:r>
    </w:p>
    <w:p w:rsidR="00B27367" w:rsidRDefault="00B27367" w:rsidP="00B27367">
      <w:pPr>
        <w:spacing w:after="0"/>
        <w:jc w:val="center"/>
        <w:rPr>
          <w:rFonts w:ascii="Times New Roman" w:hAnsi="Times New Roman" w:cs="Times New Roman"/>
          <w:b/>
          <w:sz w:val="28"/>
          <w:szCs w:val="28"/>
          <w:lang w:val="en-US"/>
        </w:rPr>
      </w:pPr>
      <w:r w:rsidRPr="00B27367">
        <w:rPr>
          <w:rFonts w:ascii="Times New Roman" w:eastAsia="Calibri" w:hAnsi="Times New Roman" w:cs="Times New Roman"/>
          <w:b/>
          <w:sz w:val="28"/>
          <w:szCs w:val="28"/>
          <w:lang w:val="kk-KZ"/>
        </w:rPr>
        <w:t>Тақырып: Геодезиялық өлшеулер және олардың дәльдігі.</w:t>
      </w:r>
    </w:p>
    <w:p w:rsidR="00B27367" w:rsidRPr="00D506FF" w:rsidRDefault="00D506FF" w:rsidP="00D506FF">
      <w:pPr>
        <w:spacing w:after="0"/>
        <w:rPr>
          <w:rFonts w:ascii="Times New Roman" w:eastAsia="Calibri" w:hAnsi="Times New Roman" w:cs="Times New Roman"/>
          <w:i/>
          <w:sz w:val="28"/>
          <w:szCs w:val="28"/>
          <w:lang w:val="kk-KZ"/>
        </w:rPr>
      </w:pPr>
      <w:r w:rsidRPr="00D506FF">
        <w:rPr>
          <w:rFonts w:ascii="Times New Roman" w:hAnsi="Times New Roman" w:cs="Times New Roman"/>
          <w:i/>
          <w:sz w:val="28"/>
          <w:szCs w:val="28"/>
          <w:lang w:val="kk-KZ"/>
        </w:rPr>
        <w:t>Лекция жоспары:</w:t>
      </w:r>
    </w:p>
    <w:p w:rsidR="00B27367" w:rsidRPr="00D506FF" w:rsidRDefault="006A4A72" w:rsidP="00B27367">
      <w:pPr>
        <w:spacing w:after="0"/>
        <w:rPr>
          <w:rFonts w:ascii="Times New Roman" w:eastAsia="Calibri" w:hAnsi="Times New Roman" w:cs="Times New Roman"/>
          <w:i/>
          <w:sz w:val="28"/>
          <w:szCs w:val="28"/>
          <w:lang w:val="kk-KZ"/>
        </w:rPr>
      </w:pPr>
      <w:r w:rsidRPr="006A4A72">
        <w:rPr>
          <w:rFonts w:ascii="Times New Roman" w:eastAsia="Calibri" w:hAnsi="Times New Roman" w:cs="Times New Roman"/>
          <w:i/>
          <w:sz w:val="28"/>
          <w:szCs w:val="28"/>
          <w:lang w:val="kk-KZ"/>
        </w:rPr>
        <w:t>8</w:t>
      </w:r>
      <w:r w:rsidR="00B27367" w:rsidRPr="00D506FF">
        <w:rPr>
          <w:rFonts w:ascii="Times New Roman" w:eastAsia="Calibri" w:hAnsi="Times New Roman" w:cs="Times New Roman"/>
          <w:i/>
          <w:sz w:val="28"/>
          <w:szCs w:val="28"/>
          <w:lang w:val="kk-KZ"/>
        </w:rPr>
        <w:t xml:space="preserve">.1 Геодезиялық жұмыстарды жүргізудегі негізгі процестері. </w:t>
      </w:r>
    </w:p>
    <w:p w:rsidR="00B27367" w:rsidRPr="00D506FF" w:rsidRDefault="006A4A72" w:rsidP="00B27367">
      <w:pPr>
        <w:spacing w:after="0"/>
        <w:rPr>
          <w:rFonts w:ascii="Times New Roman" w:eastAsia="Calibri" w:hAnsi="Times New Roman" w:cs="Times New Roman"/>
          <w:i/>
          <w:sz w:val="28"/>
          <w:szCs w:val="28"/>
          <w:lang w:val="kk-KZ"/>
        </w:rPr>
      </w:pPr>
      <w:r w:rsidRPr="006A4A72">
        <w:rPr>
          <w:rFonts w:ascii="Times New Roman" w:eastAsia="Calibri" w:hAnsi="Times New Roman" w:cs="Times New Roman"/>
          <w:i/>
          <w:sz w:val="28"/>
          <w:szCs w:val="28"/>
          <w:lang w:val="kk-KZ"/>
        </w:rPr>
        <w:t>8</w:t>
      </w:r>
      <w:r w:rsidR="00B27367" w:rsidRPr="00D506FF">
        <w:rPr>
          <w:rFonts w:ascii="Times New Roman" w:eastAsia="Calibri" w:hAnsi="Times New Roman" w:cs="Times New Roman"/>
          <w:i/>
          <w:sz w:val="28"/>
          <w:szCs w:val="28"/>
          <w:lang w:val="kk-KZ"/>
        </w:rPr>
        <w:t>.</w:t>
      </w:r>
      <w:r w:rsidR="00F26DB5">
        <w:rPr>
          <w:rFonts w:ascii="Times New Roman" w:eastAsia="Calibri" w:hAnsi="Times New Roman" w:cs="Times New Roman"/>
          <w:i/>
          <w:sz w:val="28"/>
          <w:szCs w:val="28"/>
          <w:lang w:val="kk-KZ"/>
        </w:rPr>
        <w:t>2</w:t>
      </w:r>
      <w:r w:rsidR="00B27367" w:rsidRPr="00D506FF">
        <w:rPr>
          <w:rFonts w:ascii="Times New Roman" w:eastAsia="Calibri" w:hAnsi="Times New Roman" w:cs="Times New Roman"/>
          <w:i/>
          <w:sz w:val="28"/>
          <w:szCs w:val="28"/>
          <w:lang w:val="kk-KZ"/>
        </w:rPr>
        <w:t xml:space="preserve"> </w:t>
      </w:r>
      <w:r w:rsidR="00F26DB5" w:rsidRPr="00F26DB5">
        <w:rPr>
          <w:rFonts w:ascii="Times New Roman" w:hAnsi="Times New Roman" w:cs="Times New Roman"/>
          <w:sz w:val="28"/>
          <w:szCs w:val="28"/>
          <w:lang w:val="kk-KZ"/>
        </w:rPr>
        <w:t>Өлшеу қателіктері теориясының элементтері</w:t>
      </w:r>
      <w:r w:rsidR="00B27367" w:rsidRPr="00D506FF">
        <w:rPr>
          <w:rFonts w:ascii="Times New Roman" w:eastAsia="Calibri" w:hAnsi="Times New Roman" w:cs="Times New Roman"/>
          <w:i/>
          <w:sz w:val="28"/>
          <w:szCs w:val="28"/>
          <w:lang w:val="kk-KZ"/>
        </w:rPr>
        <w:t>.</w:t>
      </w:r>
    </w:p>
    <w:p w:rsidR="00D506FF" w:rsidRDefault="00D506FF" w:rsidP="00CB66BD">
      <w:pPr>
        <w:spacing w:after="0" w:line="360" w:lineRule="auto"/>
        <w:jc w:val="center"/>
        <w:rPr>
          <w:rFonts w:ascii="Times New Roman" w:hAnsi="Times New Roman" w:cs="Times New Roman"/>
          <w:i/>
          <w:sz w:val="28"/>
          <w:szCs w:val="28"/>
          <w:lang w:val="kk-KZ"/>
        </w:rPr>
      </w:pPr>
    </w:p>
    <w:p w:rsidR="00CB66BD" w:rsidRDefault="006A4A72" w:rsidP="00CB66BD">
      <w:pPr>
        <w:spacing w:after="0" w:line="360" w:lineRule="auto"/>
        <w:jc w:val="center"/>
        <w:rPr>
          <w:rFonts w:ascii="Times New Roman" w:hAnsi="Times New Roman" w:cs="Times New Roman"/>
          <w:b/>
          <w:sz w:val="28"/>
          <w:szCs w:val="28"/>
          <w:lang w:val="kk-KZ"/>
        </w:rPr>
      </w:pPr>
      <w:r w:rsidRPr="00E73016">
        <w:rPr>
          <w:rFonts w:ascii="Times New Roman" w:hAnsi="Times New Roman" w:cs="Times New Roman"/>
          <w:b/>
          <w:sz w:val="28"/>
          <w:szCs w:val="28"/>
          <w:lang w:val="kk-KZ"/>
        </w:rPr>
        <w:t>8</w:t>
      </w:r>
      <w:r w:rsidR="00CB66BD" w:rsidRPr="009242B0">
        <w:rPr>
          <w:rFonts w:ascii="Times New Roman" w:hAnsi="Times New Roman" w:cs="Times New Roman"/>
          <w:b/>
          <w:sz w:val="28"/>
          <w:szCs w:val="28"/>
          <w:lang w:val="kk-KZ"/>
        </w:rPr>
        <w:t>.1 Геодезиялық жұмыстарды жүргізу үрдістері.</w:t>
      </w:r>
    </w:p>
    <w:p w:rsidR="00065DA2"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Геодезиялық</w:t>
      </w:r>
      <w:r w:rsidR="00065DA2">
        <w:rPr>
          <w:rFonts w:ascii="Times New Roman" w:hAnsi="Times New Roman" w:cs="Times New Roman"/>
          <w:sz w:val="28"/>
          <w:szCs w:val="28"/>
          <w:lang w:val="kk-KZ"/>
        </w:rPr>
        <w:t xml:space="preserve"> </w:t>
      </w:r>
      <w:r w:rsidR="00E73016">
        <w:rPr>
          <w:rFonts w:ascii="Times New Roman" w:hAnsi="Times New Roman" w:cs="Times New Roman"/>
          <w:sz w:val="28"/>
          <w:szCs w:val="28"/>
          <w:lang w:val="kk-KZ"/>
        </w:rPr>
        <w:t>өлшеу жұмыстары дайындық,</w:t>
      </w:r>
      <w:r>
        <w:rPr>
          <w:rFonts w:ascii="Times New Roman" w:hAnsi="Times New Roman" w:cs="Times New Roman"/>
          <w:sz w:val="28"/>
          <w:szCs w:val="28"/>
          <w:lang w:val="kk-KZ"/>
        </w:rPr>
        <w:t xml:space="preserve"> дала және камеральдық </w:t>
      </w:r>
      <w:r w:rsidR="00E73016">
        <w:rPr>
          <w:rFonts w:ascii="Times New Roman" w:hAnsi="Times New Roman" w:cs="Times New Roman"/>
          <w:sz w:val="28"/>
          <w:szCs w:val="28"/>
          <w:lang w:val="kk-KZ"/>
        </w:rPr>
        <w:t>кезеңдерге</w:t>
      </w:r>
      <w:r>
        <w:rPr>
          <w:rFonts w:ascii="Times New Roman" w:hAnsi="Times New Roman" w:cs="Times New Roman"/>
          <w:sz w:val="28"/>
          <w:szCs w:val="28"/>
          <w:lang w:val="kk-KZ"/>
        </w:rPr>
        <w:t xml:space="preserve"> бөлінеді. </w:t>
      </w:r>
    </w:p>
    <w:p w:rsidR="00065DA2" w:rsidRDefault="00065DA2"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607B2C">
        <w:rPr>
          <w:rFonts w:ascii="Times New Roman" w:hAnsi="Times New Roman" w:cs="Times New Roman"/>
          <w:sz w:val="28"/>
          <w:szCs w:val="28"/>
          <w:lang w:val="kk-KZ"/>
        </w:rPr>
        <w:t>Дайындық кезеңінде дала жағдайындағы геодезиялық өлшеу жұмыстарына (түсіріс жұмыстарына) дайындалалы. Геодезиялық түсіріс жұмыстарының мақсатына, дәльдігіне тағы басқа да талаптарына сәйкес дайындық жұмыс</w:t>
      </w:r>
      <w:r w:rsidR="00A10B47">
        <w:rPr>
          <w:rFonts w:ascii="Times New Roman" w:hAnsi="Times New Roman" w:cs="Times New Roman"/>
          <w:sz w:val="28"/>
          <w:szCs w:val="28"/>
          <w:lang w:val="kk-KZ"/>
        </w:rPr>
        <w:t xml:space="preserve">тарының мазмұны әр түрлі болады, олардың барлығы заказчиктің тапсырысында көрсетіледі.  </w:t>
      </w:r>
      <w:r w:rsidR="00607B2C">
        <w:rPr>
          <w:rFonts w:ascii="Times New Roman" w:hAnsi="Times New Roman" w:cs="Times New Roman"/>
          <w:sz w:val="28"/>
          <w:szCs w:val="28"/>
          <w:lang w:val="kk-KZ"/>
        </w:rPr>
        <w:t xml:space="preserve"> </w:t>
      </w:r>
      <w:r w:rsidR="00A10B47">
        <w:rPr>
          <w:rFonts w:ascii="Times New Roman" w:hAnsi="Times New Roman" w:cs="Times New Roman"/>
          <w:sz w:val="28"/>
          <w:szCs w:val="28"/>
          <w:lang w:val="kk-KZ"/>
        </w:rPr>
        <w:t xml:space="preserve">Жалпы түрде, дайындық кезеңі барысында </w:t>
      </w:r>
      <w:r w:rsidR="00D74F32">
        <w:rPr>
          <w:rFonts w:ascii="Times New Roman" w:hAnsi="Times New Roman" w:cs="Times New Roman"/>
          <w:sz w:val="28"/>
          <w:szCs w:val="28"/>
          <w:lang w:val="kk-KZ"/>
        </w:rPr>
        <w:t>біріншіден,</w:t>
      </w:r>
      <w:r w:rsidR="00A10B47">
        <w:rPr>
          <w:rFonts w:ascii="Times New Roman" w:hAnsi="Times New Roman" w:cs="Times New Roman"/>
          <w:sz w:val="28"/>
          <w:szCs w:val="28"/>
          <w:lang w:val="kk-KZ"/>
        </w:rPr>
        <w:t xml:space="preserve"> түсірілетін аумақ немесе жергілікті жер туралы барлық мәліметтер жиналады – 1) картографиялық материалдар, 2) аэроғарыштық түсірістер, 3) берілген аумақтағы мемлекеттік геодезиялық желісінің пункттері, 4) барлық мәтіндік материалдар т.с.с. </w:t>
      </w:r>
      <w:r w:rsidR="00A01973">
        <w:rPr>
          <w:rFonts w:ascii="Times New Roman" w:hAnsi="Times New Roman" w:cs="Times New Roman"/>
          <w:sz w:val="28"/>
          <w:szCs w:val="28"/>
          <w:lang w:val="kk-KZ"/>
        </w:rPr>
        <w:t>Екіншіден, дәльдік бойынша қойылған талаптарға сәйкес</w:t>
      </w:r>
      <w:r w:rsidR="00D74F32">
        <w:rPr>
          <w:rFonts w:ascii="Times New Roman" w:hAnsi="Times New Roman" w:cs="Times New Roman"/>
          <w:sz w:val="28"/>
          <w:szCs w:val="28"/>
          <w:lang w:val="kk-KZ"/>
        </w:rPr>
        <w:t>,</w:t>
      </w:r>
      <w:r w:rsidR="00A01973">
        <w:rPr>
          <w:rFonts w:ascii="Times New Roman" w:hAnsi="Times New Roman" w:cs="Times New Roman"/>
          <w:sz w:val="28"/>
          <w:szCs w:val="28"/>
          <w:lang w:val="kk-KZ"/>
        </w:rPr>
        <w:t xml:space="preserve"> өлшеу аспаптарын дайындып тексеру. </w:t>
      </w:r>
      <w:r w:rsidR="00F726CF">
        <w:rPr>
          <w:rFonts w:ascii="Times New Roman" w:hAnsi="Times New Roman" w:cs="Times New Roman"/>
          <w:sz w:val="28"/>
          <w:szCs w:val="28"/>
          <w:lang w:val="kk-KZ"/>
        </w:rPr>
        <w:t xml:space="preserve">Барлық аспаптарды тексеруден өткізеді. </w:t>
      </w:r>
      <w:r w:rsidR="004B63D3">
        <w:rPr>
          <w:rFonts w:ascii="Times New Roman" w:hAnsi="Times New Roman" w:cs="Times New Roman"/>
          <w:sz w:val="28"/>
          <w:szCs w:val="28"/>
          <w:lang w:val="kk-KZ"/>
        </w:rPr>
        <w:t xml:space="preserve">Сонымен қатар, басқа қажетті заттарды дайындайды. </w:t>
      </w:r>
    </w:p>
    <w:p w:rsidR="00CB66BD" w:rsidRDefault="00065DA2"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B66BD">
        <w:rPr>
          <w:rFonts w:ascii="Times New Roman" w:hAnsi="Times New Roman" w:cs="Times New Roman"/>
          <w:sz w:val="28"/>
          <w:szCs w:val="28"/>
          <w:lang w:val="kk-KZ"/>
        </w:rPr>
        <w:t>Дала жұмыстарының негізгі мазмұны өлшеу үрдістері, ал камеральдық жұмыстардың – есептеу және графиктік үрдістері.</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7293A">
        <w:rPr>
          <w:rFonts w:ascii="Times New Roman" w:hAnsi="Times New Roman" w:cs="Times New Roman"/>
          <w:i/>
          <w:sz w:val="28"/>
          <w:szCs w:val="28"/>
          <w:lang w:val="kk-KZ"/>
        </w:rPr>
        <w:t>Өлшеу үрдісі</w:t>
      </w:r>
      <w:r>
        <w:rPr>
          <w:rFonts w:ascii="Times New Roman" w:hAnsi="Times New Roman" w:cs="Times New Roman"/>
          <w:sz w:val="28"/>
          <w:szCs w:val="28"/>
          <w:lang w:val="kk-KZ"/>
        </w:rPr>
        <w:t xml:space="preserve"> жергілікті жерде түсіріс жұмыстарын жүргізу және арнайы инженерлік мәселелерді шешу барысында орындалатын геодезиялық өлшеулерден тұрады. Горизонтальдық және вертикальдық бұрыштар, еңістер, горизонтальдық және вертикальдық ара қашықтықтар геодезиялық өлшеулердің объектілері болып табылады.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Бұрыштар мен ара қашықтарды өлшеу үшін әр түрлі құралдар қолданылады. Нәтижелері дала журналдарына тіркеледі. Сонымен бірге жергілікті жердің абрис деп аталатын схемалық сызбасы  құрастырылады.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07293A">
        <w:rPr>
          <w:rFonts w:ascii="Times New Roman" w:hAnsi="Times New Roman" w:cs="Times New Roman"/>
          <w:i/>
          <w:sz w:val="28"/>
          <w:szCs w:val="28"/>
          <w:lang w:val="kk-KZ"/>
        </w:rPr>
        <w:t>Есептеу үрдісі</w:t>
      </w:r>
      <w:r>
        <w:rPr>
          <w:rFonts w:ascii="Times New Roman" w:hAnsi="Times New Roman" w:cs="Times New Roman"/>
          <w:sz w:val="28"/>
          <w:szCs w:val="28"/>
          <w:lang w:val="kk-KZ"/>
        </w:rPr>
        <w:t>, өлшеу нәтижелерін математикалық өңдеуден тұрады. Есептеу белгілі схемалар және орнатылған қағидалар бойынша орындалады.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F359F5">
        <w:rPr>
          <w:rFonts w:ascii="Times New Roman" w:hAnsi="Times New Roman" w:cs="Times New Roman"/>
          <w:i/>
          <w:sz w:val="28"/>
          <w:szCs w:val="28"/>
          <w:lang w:val="kk-KZ"/>
        </w:rPr>
        <w:t>Графиктік үрдіс</w:t>
      </w:r>
      <w:r>
        <w:rPr>
          <w:rFonts w:ascii="Times New Roman" w:hAnsi="Times New Roman" w:cs="Times New Roman"/>
          <w:sz w:val="28"/>
          <w:szCs w:val="28"/>
          <w:lang w:val="kk-KZ"/>
        </w:rPr>
        <w:t>, қабылданған белгілерді сақтай отырып, өлшеу және есептеу нәтижесінде чертежді құрастырудан тұрады. Чертеж геодезиялық жұмыстардың өнімі болып табылады.</w:t>
      </w:r>
    </w:p>
    <w:p w:rsidR="00CB66BD" w:rsidRDefault="00CB66BD" w:rsidP="00CB66BD">
      <w:pPr>
        <w:spacing w:after="0" w:line="240" w:lineRule="auto"/>
        <w:jc w:val="both"/>
        <w:rPr>
          <w:rFonts w:ascii="Times New Roman" w:hAnsi="Times New Roman" w:cs="Times New Roman"/>
          <w:i/>
          <w:sz w:val="28"/>
          <w:szCs w:val="28"/>
          <w:lang w:val="kk-KZ"/>
        </w:rPr>
      </w:pPr>
    </w:p>
    <w:p w:rsidR="00CB66BD" w:rsidRPr="00AC47C9" w:rsidRDefault="004B63D3" w:rsidP="00CB66B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8</w:t>
      </w:r>
      <w:r w:rsidR="00CB66BD" w:rsidRPr="00AC47C9">
        <w:rPr>
          <w:rFonts w:ascii="Times New Roman" w:hAnsi="Times New Roman" w:cs="Times New Roman"/>
          <w:b/>
          <w:sz w:val="28"/>
          <w:szCs w:val="28"/>
          <w:lang w:val="kk-KZ"/>
        </w:rPr>
        <w:t>.</w:t>
      </w:r>
      <w:r>
        <w:rPr>
          <w:rFonts w:ascii="Times New Roman" w:hAnsi="Times New Roman" w:cs="Times New Roman"/>
          <w:b/>
          <w:sz w:val="28"/>
          <w:szCs w:val="28"/>
          <w:lang w:val="kk-KZ"/>
        </w:rPr>
        <w:t xml:space="preserve">2 </w:t>
      </w:r>
      <w:r w:rsidR="00CB66BD" w:rsidRPr="00AC47C9">
        <w:rPr>
          <w:rFonts w:ascii="Times New Roman" w:hAnsi="Times New Roman" w:cs="Times New Roman"/>
          <w:b/>
          <w:sz w:val="28"/>
          <w:szCs w:val="28"/>
          <w:lang w:val="kk-KZ"/>
        </w:rPr>
        <w:t>Өлшеу</w:t>
      </w:r>
      <w:r w:rsidR="00342D21">
        <w:rPr>
          <w:rFonts w:ascii="Times New Roman" w:hAnsi="Times New Roman" w:cs="Times New Roman"/>
          <w:b/>
          <w:sz w:val="28"/>
          <w:szCs w:val="28"/>
          <w:lang w:val="kk-KZ"/>
        </w:rPr>
        <w:t xml:space="preserve"> қателіктері</w:t>
      </w:r>
      <w:r w:rsidR="00CB66BD" w:rsidRPr="00AC47C9">
        <w:rPr>
          <w:rFonts w:ascii="Times New Roman" w:hAnsi="Times New Roman" w:cs="Times New Roman"/>
          <w:b/>
          <w:sz w:val="28"/>
          <w:szCs w:val="28"/>
          <w:lang w:val="kk-KZ"/>
        </w:rPr>
        <w:t xml:space="preserve"> теориясы</w:t>
      </w:r>
      <w:r w:rsidR="00342D21">
        <w:rPr>
          <w:rFonts w:ascii="Times New Roman" w:hAnsi="Times New Roman" w:cs="Times New Roman"/>
          <w:b/>
          <w:sz w:val="28"/>
          <w:szCs w:val="28"/>
          <w:lang w:val="kk-KZ"/>
        </w:rPr>
        <w:t>ның элементтері</w:t>
      </w:r>
      <w:r w:rsidR="00CB66BD" w:rsidRPr="00AC47C9">
        <w:rPr>
          <w:rFonts w:ascii="Times New Roman" w:hAnsi="Times New Roman" w:cs="Times New Roman"/>
          <w:b/>
          <w:sz w:val="28"/>
          <w:szCs w:val="28"/>
          <w:lang w:val="kk-KZ"/>
        </w:rPr>
        <w:t>.</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 келген геодезиялық өлшеулер орындаушы, өлшеу объектісі, аспап, өлшеу әдісі және сыртқы жағдай болғанда және өзара әрекеттесу салдарынан жүзеге асырылады. Сыртқы орта деп өлшеудің барлық жағдайларының жиынтығын: жергілікті жердің бедері мен грунты, өсімдік жамылғысы, температура, ауаның ылғалдылығы және тозаңдылығы, жарықтылық, жел, бұлттылық және т.б. айтады. Осы факторлардың өлшеу кезіндегі нақтылы мөлшері өлшеу жағдайдары деп аталатынды айқындайды.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Өлшеулер </w:t>
      </w:r>
      <w:r w:rsidRPr="00282BF4">
        <w:rPr>
          <w:rFonts w:ascii="Times New Roman" w:hAnsi="Times New Roman" w:cs="Times New Roman"/>
          <w:i/>
          <w:sz w:val="28"/>
          <w:szCs w:val="28"/>
          <w:lang w:val="kk-KZ"/>
        </w:rPr>
        <w:t>тікелей</w:t>
      </w:r>
      <w:r>
        <w:rPr>
          <w:rFonts w:ascii="Times New Roman" w:hAnsi="Times New Roman" w:cs="Times New Roman"/>
          <w:sz w:val="28"/>
          <w:szCs w:val="28"/>
          <w:lang w:val="kk-KZ"/>
        </w:rPr>
        <w:t xml:space="preserve"> және </w:t>
      </w:r>
      <w:r w:rsidRPr="00282BF4">
        <w:rPr>
          <w:rFonts w:ascii="Times New Roman" w:hAnsi="Times New Roman" w:cs="Times New Roman"/>
          <w:i/>
          <w:sz w:val="28"/>
          <w:szCs w:val="28"/>
          <w:lang w:val="kk-KZ"/>
        </w:rPr>
        <w:t>жанама</w:t>
      </w:r>
      <w:r>
        <w:rPr>
          <w:rFonts w:ascii="Times New Roman" w:hAnsi="Times New Roman" w:cs="Times New Roman"/>
          <w:sz w:val="28"/>
          <w:szCs w:val="28"/>
          <w:lang w:val="kk-KZ"/>
        </w:rPr>
        <w:t xml:space="preserve"> болып бөлінеді. Жергілікті жерде құралдармен немесе аспаптармен өлшеуді тәкелей өлшеу болып табылады. Өлшеулердің нәтижесі анықталатын шамамен математикалық тәуелділіктегі бір немесе бірнеше шамаларды тікелеу өлшеу нәтижесінен есептеу арқылы алынған өлшеулерді жанама өлшеулер деп атайды.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Кез келген өлшеулер жеке адамның, аспаптардың және сыртқы ортаның әсерінен туатын қателіктер салдарынан болатын қайсы</w:t>
      </w:r>
      <w:r w:rsidR="00282BF4">
        <w:rPr>
          <w:rFonts w:ascii="Times New Roman" w:hAnsi="Times New Roman" w:cs="Times New Roman"/>
          <w:sz w:val="28"/>
          <w:szCs w:val="28"/>
          <w:lang w:val="kk-KZ"/>
        </w:rPr>
        <w:t xml:space="preserve"> </w:t>
      </w:r>
      <w:r>
        <w:rPr>
          <w:rFonts w:ascii="Times New Roman" w:hAnsi="Times New Roman" w:cs="Times New Roman"/>
          <w:sz w:val="28"/>
          <w:szCs w:val="28"/>
          <w:lang w:val="kk-KZ"/>
        </w:rPr>
        <w:t>бір формад</w:t>
      </w:r>
      <w:r w:rsidR="00282BF4">
        <w:rPr>
          <w:rFonts w:ascii="Times New Roman" w:hAnsi="Times New Roman" w:cs="Times New Roman"/>
          <w:sz w:val="28"/>
          <w:szCs w:val="28"/>
          <w:lang w:val="kk-KZ"/>
        </w:rPr>
        <w:t>а</w:t>
      </w:r>
      <w:r>
        <w:rPr>
          <w:rFonts w:ascii="Times New Roman" w:hAnsi="Times New Roman" w:cs="Times New Roman"/>
          <w:sz w:val="28"/>
          <w:szCs w:val="28"/>
          <w:lang w:val="kk-KZ"/>
        </w:rPr>
        <w:t>ғы қателіктермен қатар жүреді.</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Жеке адамның қателіктеріне өлшеу жүргізетін адамның сезім мүшелерінің жетілмегендігі және адамның ерекшеліктері себепші болады. Жеке адамның қателіктеріне, сонымен қатар санау кезіндегі нивелир рейкасының сантиметрлік шашкасын көз мөлшерімен он бөлікке бөлуде және теодолиттің дүрбісін затқа нысаналауда жіберілетін қателіктерді жатқызуға болады.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Аспаптардың қателіктері олардың жетілмегендігінен және оларды дәл жөнге салудың мүмкінідігі болмауы салдарынан туады. Осы қателіктерге болат өлшеуіш лентаның 20 м-лік нақтылы ұзындығына сәйкес еместігін, дүрбінің коллимациялық қателігін, рейка бойынша есептеу кезіндегі деңгей үлбіреуігінің шеттерінің кескіндерін сәйкес келтіруде кететін жансақтықтардан (просчеты, промахи) туатын қателіктерді жатқызуға болады.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Сыртқы ортаның әсер етуінен болған қателіктерге температураның әсерінен өлшеуіш лентаның ұзындығының өзгеруі, рейканың және нивелирдің желдің әсерінен шайұалуы, ылғалдылықтың әсерінен шашқалық нивелир рейкаларының метрі ұзындығының өзгеруі жатады.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sidRPr="00A01973">
        <w:rPr>
          <w:rFonts w:ascii="Times New Roman" w:hAnsi="Times New Roman" w:cs="Times New Roman"/>
          <w:b/>
          <w:i/>
          <w:sz w:val="28"/>
          <w:szCs w:val="28"/>
          <w:lang w:val="kk-KZ"/>
        </w:rPr>
        <w:tab/>
        <w:t>Қателіктер әсер ету сипаты мен қасиеттері жағынан өрескел (грубые), жүйелі (систематические) және кездейсоқ (случайные) болып бөлінеді</w:t>
      </w:r>
      <w:r>
        <w:rPr>
          <w:rFonts w:ascii="Times New Roman" w:hAnsi="Times New Roman" w:cs="Times New Roman"/>
          <w:sz w:val="28"/>
          <w:szCs w:val="28"/>
          <w:lang w:val="kk-KZ"/>
        </w:rPr>
        <w:t>.</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4F32">
        <w:rPr>
          <w:rFonts w:ascii="Times New Roman" w:hAnsi="Times New Roman" w:cs="Times New Roman"/>
          <w:i/>
          <w:sz w:val="28"/>
          <w:szCs w:val="28"/>
          <w:lang w:val="kk-KZ"/>
        </w:rPr>
        <w:t>Өрескел қателіктерге</w:t>
      </w:r>
      <w:r>
        <w:rPr>
          <w:rFonts w:ascii="Times New Roman" w:hAnsi="Times New Roman" w:cs="Times New Roman"/>
          <w:sz w:val="28"/>
          <w:szCs w:val="28"/>
          <w:lang w:val="kk-KZ"/>
        </w:rPr>
        <w:t xml:space="preserve"> өлшеулердің нақты бір жағдайларында, яғни бақылаушының, аспаптың өлшеу әдістерінің кемшіліктерінен және сыртқы ортаның әсерінен жіберілетін қатеден артық шамада жіберілген, әрі мұндай шамада жіберуге мүлдем болмайтын қателіктер жатады. Олар орындаушының өлшеу кезінде жіберген жансақтықтары  (просчеты, промахи) мен қателіктері салдарынан пайда болады. Өрескел қателіктер, сонымен қатар қолданылатын аспаптардың кемшіліктері, сыртқы ортаның әсері және бақылаушының жеке қасиеттері нәтижесінде пайда болады. Олар таңбасы мен шамасы жағынан тұрақты немесе кейбір заңдылық бойынша өлшеулердің нәтижесіне кіруі мүмкін.</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4F32">
        <w:rPr>
          <w:rFonts w:ascii="Times New Roman" w:hAnsi="Times New Roman" w:cs="Times New Roman"/>
          <w:i/>
          <w:sz w:val="28"/>
          <w:szCs w:val="28"/>
          <w:lang w:val="kk-KZ"/>
        </w:rPr>
        <w:t>Жүйелі қателіктердің</w:t>
      </w:r>
      <w:r>
        <w:rPr>
          <w:rFonts w:ascii="Times New Roman" w:hAnsi="Times New Roman" w:cs="Times New Roman"/>
          <w:sz w:val="28"/>
          <w:szCs w:val="28"/>
          <w:lang w:val="kk-KZ"/>
        </w:rPr>
        <w:t xml:space="preserve"> өлшеудің нәтижелеріне тиетін әсері жұмыстардың жарамды әдістемесін қолдану, аспаптарды мұқият тексеру, тағы да өлшенген шамаларға түзету енгізу арқылы минимумге жеткізіледі.</w:t>
      </w:r>
    </w:p>
    <w:p w:rsidR="00CB66BD" w:rsidRPr="00DE0969"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74F32">
        <w:rPr>
          <w:rFonts w:ascii="Times New Roman" w:hAnsi="Times New Roman" w:cs="Times New Roman"/>
          <w:i/>
          <w:sz w:val="28"/>
          <w:szCs w:val="28"/>
          <w:lang w:val="kk-KZ"/>
        </w:rPr>
        <w:t>Кездейсоқ қателерге</w:t>
      </w:r>
      <w:r>
        <w:rPr>
          <w:rFonts w:ascii="Times New Roman" w:hAnsi="Times New Roman" w:cs="Times New Roman"/>
          <w:sz w:val="28"/>
          <w:szCs w:val="28"/>
          <w:lang w:val="kk-KZ"/>
        </w:rPr>
        <w:t xml:space="preserve"> қолданылатын аспаптардың және сезім мүшелерінің жетілмегендігі, сондай-ақ сыртқы жағдайлардың өзгеруі салдарынан болмай қоймайтын қателіктер жатады. Осы қателіктер таңбасы мен шамасы жағынан тұрақты болмайды және оларды</w:t>
      </w:r>
      <w:bookmarkStart w:id="0" w:name="_GoBack"/>
      <w:bookmarkEnd w:id="0"/>
      <w:r>
        <w:rPr>
          <w:rFonts w:ascii="Times New Roman" w:hAnsi="Times New Roman" w:cs="Times New Roman"/>
          <w:sz w:val="28"/>
          <w:szCs w:val="28"/>
          <w:lang w:val="kk-KZ"/>
        </w:rPr>
        <w:t xml:space="preserve"> өлшеудің нәтижесінен шығарып тастау мүмкін емес.</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sidRPr="00CB66BD">
        <w:rPr>
          <w:rFonts w:ascii="Times New Roman" w:hAnsi="Times New Roman" w:cs="Times New Roman"/>
          <w:sz w:val="28"/>
          <w:szCs w:val="28"/>
          <w:lang w:val="kk-KZ"/>
        </w:rPr>
        <w:tab/>
      </w:r>
      <w:r>
        <w:rPr>
          <w:rFonts w:ascii="Times New Roman" w:hAnsi="Times New Roman" w:cs="Times New Roman"/>
          <w:sz w:val="28"/>
          <w:szCs w:val="28"/>
          <w:lang w:val="kk-KZ"/>
        </w:rPr>
        <w:t>Сонымен қателіктер теориясы кездейсоқ қателіктердің пайда болуы және жиналу заңдарын зерттеумен, олардың өлшеулер нәтижелеріне тигізетін әсерін минимумға дейін жеткізумен, әрбір өлшеу үрдісінің қиыспаушылық мүмкін шегін анықтаумен айналысады.</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Қәтеліктер теориясы бірқатар практикалық міндеттерді шешеді: 1) өлшеулердің мейлінше дәл нәтижедерін алудың ережелерін қалыптастырады; 2) өлшеу нәтижелерінің және олардың функциясының дәльдігін бағалау ережелерін белгілейді, өйткені өлшеулердің алынған нәтижелерін біле отырып, бұл нәтижелерді </w:t>
      </w:r>
      <w:r>
        <w:rPr>
          <w:rFonts w:ascii="Times New Roman" w:hAnsi="Times New Roman" w:cs="Times New Roman"/>
          <w:sz w:val="28"/>
          <w:szCs w:val="28"/>
          <w:lang w:val="kk-KZ"/>
        </w:rPr>
        <w:lastRenderedPageBreak/>
        <w:t>дұрыс пайдалануға болады; 3) бақылауларды алдын ала берілген дәльдікпен ұйымдастыруды және оның бағдарламысын қамтамасыз етеді.</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Қай өлшеулерді болса да барынша аз уақыт пен қаражат жұмсай отырып, олардың қажетті дәльдігін қамтамасыз ету қажет.</w:t>
      </w:r>
    </w:p>
    <w:p w:rsidR="00CB66BD" w:rsidRDefault="00CB66BD" w:rsidP="00CB66BD">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E6E1A" w:rsidRPr="00EE6E1A">
        <w:rPr>
          <w:rFonts w:ascii="Times New Roman" w:hAnsi="Times New Roman" w:cs="Times New Roman"/>
          <w:b/>
          <w:sz w:val="28"/>
          <w:szCs w:val="28"/>
          <w:lang w:val="kk-KZ"/>
        </w:rPr>
        <w:t>Өлшеулердің кездейсоқ қателіктерінің қасиеттері</w:t>
      </w:r>
      <w:r w:rsidR="00EE6E1A">
        <w:rPr>
          <w:rFonts w:ascii="Times New Roman" w:hAnsi="Times New Roman" w:cs="Times New Roman"/>
          <w:sz w:val="28"/>
          <w:szCs w:val="28"/>
          <w:lang w:val="kk-KZ"/>
        </w:rPr>
        <w:t xml:space="preserve">. </w:t>
      </w:r>
      <w:r w:rsidRPr="00E41F95">
        <w:rPr>
          <w:rFonts w:ascii="Times New Roman" w:hAnsi="Times New Roman" w:cs="Times New Roman"/>
          <w:i/>
          <w:sz w:val="28"/>
          <w:szCs w:val="28"/>
          <w:u w:val="single"/>
          <w:lang w:val="kk-KZ"/>
        </w:rPr>
        <w:t>Өлшеу нәтижесінің қателігі</w:t>
      </w:r>
      <w:r>
        <w:rPr>
          <w:rFonts w:ascii="Times New Roman" w:hAnsi="Times New Roman" w:cs="Times New Roman"/>
          <w:sz w:val="28"/>
          <w:szCs w:val="28"/>
          <w:lang w:val="kk-KZ"/>
        </w:rPr>
        <w:t xml:space="preserve"> деп өлшеу нәтижесі мен өлшенген шаманың шың мәнінің айырымын айтады:</w:t>
      </w:r>
    </w:p>
    <w:p w:rsidR="00CB66BD" w:rsidRPr="00CB66BD" w:rsidRDefault="00CB66BD" w:rsidP="00CB66BD">
      <w:pPr>
        <w:tabs>
          <w:tab w:val="left" w:pos="567"/>
        </w:tabs>
        <w:spacing w:after="0" w:line="360" w:lineRule="auto"/>
        <w:jc w:val="center"/>
        <w:rPr>
          <w:rFonts w:ascii="Times New Roman" w:hAnsi="Times New Roman" w:cs="Times New Roman"/>
          <w:b/>
          <w:sz w:val="32"/>
          <w:szCs w:val="32"/>
          <w:lang w:val="kk-KZ"/>
        </w:rPr>
      </w:pPr>
      <w:r w:rsidRPr="00620CE7">
        <w:rPr>
          <w:rFonts w:ascii="Times New Roman" w:hAnsi="Times New Roman" w:cs="Times New Roman"/>
          <w:b/>
          <w:sz w:val="32"/>
          <w:szCs w:val="32"/>
          <w:lang w:val="kk-KZ"/>
        </w:rPr>
        <w:t xml:space="preserve">σ </w:t>
      </w:r>
      <w:r w:rsidRPr="00CB66BD">
        <w:rPr>
          <w:rFonts w:ascii="Times New Roman" w:hAnsi="Times New Roman" w:cs="Times New Roman"/>
          <w:b/>
          <w:sz w:val="32"/>
          <w:szCs w:val="32"/>
          <w:lang w:val="kk-KZ"/>
        </w:rPr>
        <w:t xml:space="preserve">= l – x </w:t>
      </w:r>
    </w:p>
    <w:p w:rsidR="00FF1926" w:rsidRDefault="00CB66BD" w:rsidP="00EE6E1A">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w:r w:rsidRPr="00CB66BD">
        <w:rPr>
          <w:rFonts w:ascii="Times New Roman" w:hAnsi="Times New Roman" w:cs="Times New Roman"/>
          <w:b/>
          <w:sz w:val="32"/>
          <w:szCs w:val="32"/>
          <w:lang w:val="kk-KZ"/>
        </w:rPr>
        <w:t>l</w:t>
      </w:r>
      <w:r>
        <w:rPr>
          <w:rFonts w:ascii="Times New Roman" w:hAnsi="Times New Roman" w:cs="Times New Roman"/>
          <w:b/>
          <w:sz w:val="32"/>
          <w:szCs w:val="32"/>
          <w:lang w:val="kk-KZ"/>
        </w:rPr>
        <w:t xml:space="preserve"> </w:t>
      </w:r>
      <w:r>
        <w:rPr>
          <w:rFonts w:ascii="Times New Roman" w:hAnsi="Times New Roman" w:cs="Times New Roman"/>
          <w:sz w:val="28"/>
          <w:szCs w:val="28"/>
          <w:lang w:val="kk-KZ"/>
        </w:rPr>
        <w:t xml:space="preserve">– өлшеу нәтижесі; </w:t>
      </w:r>
      <w:r w:rsidRPr="00CB66BD">
        <w:rPr>
          <w:rFonts w:ascii="Times New Roman" w:hAnsi="Times New Roman" w:cs="Times New Roman"/>
          <w:b/>
          <w:sz w:val="32"/>
          <w:szCs w:val="32"/>
          <w:lang w:val="kk-KZ"/>
        </w:rPr>
        <w:t>x</w:t>
      </w:r>
      <w:r>
        <w:rPr>
          <w:rFonts w:ascii="Times New Roman" w:hAnsi="Times New Roman" w:cs="Times New Roman"/>
          <w:b/>
          <w:sz w:val="32"/>
          <w:szCs w:val="32"/>
          <w:lang w:val="kk-KZ"/>
        </w:rPr>
        <w:t xml:space="preserve"> </w:t>
      </w:r>
      <w:r>
        <w:rPr>
          <w:rFonts w:ascii="Times New Roman" w:hAnsi="Times New Roman" w:cs="Times New Roman"/>
          <w:sz w:val="28"/>
          <w:szCs w:val="28"/>
          <w:lang w:val="kk-KZ"/>
        </w:rPr>
        <w:t>– өлшенген шаманың шын мәні.</w:t>
      </w:r>
    </w:p>
    <w:p w:rsidR="00EE6E1A" w:rsidRDefault="00EE6E1A" w:rsidP="00EE6E1A">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Өлшеу процесінде кездейсоқ қателіктер болмай қоймайды және оларды жою мүмкін емес. Осы қателіктердің қасиеттерін зерттеу өлшеулер нәтижелерінің дәльдігін бағалау әдістерін талдап жасауға және өлшенілетін шаманың мүмкін болатын мәнін анықтауға мүмкіндік береді. </w:t>
      </w:r>
    </w:p>
    <w:p w:rsidR="00327034" w:rsidRDefault="00EE6E1A"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327034">
        <w:rPr>
          <w:rFonts w:ascii="Times New Roman" w:hAnsi="Times New Roman" w:cs="Times New Roman"/>
          <w:sz w:val="28"/>
          <w:szCs w:val="28"/>
          <w:lang w:val="kk-KZ"/>
        </w:rPr>
        <w:t xml:space="preserve">Шын мәні белгілі бір шаманы бірдей дәльдікпен бірнеше рет өлшегенде, онда өлшеулердің </w:t>
      </w:r>
      <w:r w:rsidR="00327034" w:rsidRPr="00327034">
        <w:rPr>
          <w:rFonts w:ascii="Times New Roman" w:hAnsi="Times New Roman" w:cs="Times New Roman"/>
          <w:b/>
          <w:i/>
          <w:sz w:val="28"/>
          <w:szCs w:val="28"/>
          <w:u w:val="single"/>
          <w:lang w:val="kk-KZ"/>
        </w:rPr>
        <w:t>n</w:t>
      </w:r>
      <w:r w:rsidR="00327034">
        <w:rPr>
          <w:rFonts w:ascii="Times New Roman" w:hAnsi="Times New Roman" w:cs="Times New Roman"/>
          <w:sz w:val="28"/>
          <w:szCs w:val="28"/>
          <w:lang w:val="kk-KZ"/>
        </w:rPr>
        <w:t xml:space="preserve"> нәтижесін аламыз: </w:t>
      </w:r>
      <w:r w:rsidR="0096589B" w:rsidRPr="0096589B">
        <w:rPr>
          <w:rFonts w:ascii="Times New Roman" w:hAnsi="Times New Roman" w:cs="Times New Roman"/>
          <w:sz w:val="28"/>
          <w:szCs w:val="28"/>
          <w:lang w:val="kk-KZ"/>
        </w:rPr>
        <w:t>l</w:t>
      </w:r>
      <w:r w:rsidR="0096589B" w:rsidRPr="0096589B">
        <w:rPr>
          <w:rFonts w:ascii="Times New Roman" w:hAnsi="Times New Roman" w:cs="Times New Roman"/>
          <w:sz w:val="28"/>
          <w:szCs w:val="28"/>
          <w:vertAlign w:val="subscript"/>
          <w:lang w:val="kk-KZ"/>
        </w:rPr>
        <w:t>1</w:t>
      </w:r>
      <w:r w:rsidR="0096589B" w:rsidRPr="0096589B">
        <w:rPr>
          <w:rFonts w:ascii="Times New Roman" w:hAnsi="Times New Roman" w:cs="Times New Roman"/>
          <w:sz w:val="28"/>
          <w:szCs w:val="28"/>
          <w:lang w:val="kk-KZ"/>
        </w:rPr>
        <w:t>, l</w:t>
      </w:r>
      <w:r w:rsidR="0096589B" w:rsidRPr="0096589B">
        <w:rPr>
          <w:rFonts w:ascii="Times New Roman" w:hAnsi="Times New Roman" w:cs="Times New Roman"/>
          <w:sz w:val="28"/>
          <w:szCs w:val="28"/>
          <w:vertAlign w:val="subscript"/>
          <w:lang w:val="kk-KZ"/>
        </w:rPr>
        <w:t>2</w:t>
      </w:r>
      <w:r w:rsidR="0096589B" w:rsidRPr="0096589B">
        <w:rPr>
          <w:rFonts w:ascii="Times New Roman" w:hAnsi="Times New Roman" w:cs="Times New Roman"/>
          <w:sz w:val="28"/>
          <w:szCs w:val="28"/>
          <w:lang w:val="kk-KZ"/>
        </w:rPr>
        <w:t>, l</w:t>
      </w:r>
      <w:r w:rsidR="0096589B" w:rsidRPr="0096589B">
        <w:rPr>
          <w:rFonts w:ascii="Times New Roman" w:hAnsi="Times New Roman" w:cs="Times New Roman"/>
          <w:sz w:val="28"/>
          <w:szCs w:val="28"/>
          <w:vertAlign w:val="subscript"/>
          <w:lang w:val="kk-KZ"/>
        </w:rPr>
        <w:t>3</w:t>
      </w:r>
      <w:r w:rsidR="0096589B" w:rsidRPr="0096589B">
        <w:rPr>
          <w:rFonts w:ascii="Times New Roman" w:hAnsi="Times New Roman" w:cs="Times New Roman"/>
          <w:sz w:val="28"/>
          <w:szCs w:val="28"/>
          <w:lang w:val="kk-KZ"/>
        </w:rPr>
        <w:t>, ..., l</w:t>
      </w:r>
      <w:r w:rsidR="0096589B" w:rsidRPr="0096589B">
        <w:rPr>
          <w:rFonts w:ascii="Times New Roman" w:hAnsi="Times New Roman" w:cs="Times New Roman"/>
          <w:sz w:val="28"/>
          <w:szCs w:val="28"/>
          <w:vertAlign w:val="subscript"/>
          <w:lang w:val="kk-KZ"/>
        </w:rPr>
        <w:t>n</w:t>
      </w:r>
      <w:r w:rsidR="0096589B" w:rsidRPr="0096589B">
        <w:rPr>
          <w:rFonts w:ascii="Times New Roman" w:hAnsi="Times New Roman" w:cs="Times New Roman"/>
          <w:sz w:val="28"/>
          <w:szCs w:val="28"/>
          <w:lang w:val="kk-KZ"/>
        </w:rPr>
        <w:t xml:space="preserve">. </w:t>
      </w:r>
      <w:r w:rsidR="0096589B">
        <w:rPr>
          <w:rFonts w:ascii="Times New Roman" w:hAnsi="Times New Roman" w:cs="Times New Roman"/>
          <w:sz w:val="28"/>
          <w:szCs w:val="28"/>
          <w:lang w:val="kk-KZ"/>
        </w:rPr>
        <w:t xml:space="preserve">Әрбір өлшеу кезіндегі </w:t>
      </w:r>
      <w:r w:rsidR="0043242D">
        <w:rPr>
          <w:rFonts w:ascii="Times New Roman" w:hAnsi="Times New Roman" w:cs="Times New Roman"/>
          <w:sz w:val="28"/>
          <w:szCs w:val="28"/>
          <w:lang w:val="kk-KZ"/>
        </w:rPr>
        <w:t>жіберілетін шын кездейсоқ қателігі δ</w:t>
      </w:r>
      <w:r w:rsidR="0043242D">
        <w:rPr>
          <w:rFonts w:ascii="Times New Roman" w:hAnsi="Times New Roman" w:cs="Times New Roman"/>
          <w:sz w:val="28"/>
          <w:szCs w:val="28"/>
          <w:vertAlign w:val="subscript"/>
          <w:lang w:val="kk-KZ"/>
        </w:rPr>
        <w:t>1</w:t>
      </w:r>
      <w:r w:rsidR="0043242D">
        <w:rPr>
          <w:rFonts w:ascii="Times New Roman" w:hAnsi="Times New Roman" w:cs="Times New Roman"/>
          <w:sz w:val="28"/>
          <w:szCs w:val="28"/>
          <w:lang w:val="kk-KZ"/>
        </w:rPr>
        <w:t>, δ</w:t>
      </w:r>
      <w:r w:rsidR="0043242D">
        <w:rPr>
          <w:rFonts w:ascii="Times New Roman" w:hAnsi="Times New Roman" w:cs="Times New Roman"/>
          <w:sz w:val="28"/>
          <w:szCs w:val="28"/>
          <w:vertAlign w:val="subscript"/>
          <w:lang w:val="kk-KZ"/>
        </w:rPr>
        <w:t>2</w:t>
      </w:r>
      <w:r w:rsidR="0043242D">
        <w:rPr>
          <w:rFonts w:ascii="Times New Roman" w:hAnsi="Times New Roman" w:cs="Times New Roman"/>
          <w:sz w:val="28"/>
          <w:szCs w:val="28"/>
          <w:lang w:val="kk-KZ"/>
        </w:rPr>
        <w:t>, δ</w:t>
      </w:r>
      <w:r w:rsidR="0043242D">
        <w:rPr>
          <w:rFonts w:ascii="Times New Roman" w:hAnsi="Times New Roman" w:cs="Times New Roman"/>
          <w:sz w:val="28"/>
          <w:szCs w:val="28"/>
          <w:vertAlign w:val="subscript"/>
          <w:lang w:val="kk-KZ"/>
        </w:rPr>
        <w:t>3</w:t>
      </w:r>
      <w:r w:rsidR="0043242D">
        <w:rPr>
          <w:rFonts w:ascii="Times New Roman" w:hAnsi="Times New Roman" w:cs="Times New Roman"/>
          <w:sz w:val="28"/>
          <w:szCs w:val="28"/>
          <w:lang w:val="kk-KZ"/>
        </w:rPr>
        <w:t>, ..., δ</w:t>
      </w:r>
      <w:r w:rsidR="0043242D" w:rsidRPr="0043242D">
        <w:rPr>
          <w:rFonts w:ascii="Times New Roman" w:hAnsi="Times New Roman" w:cs="Times New Roman"/>
          <w:sz w:val="28"/>
          <w:szCs w:val="28"/>
          <w:vertAlign w:val="subscript"/>
          <w:lang w:val="kk-KZ"/>
        </w:rPr>
        <w:t>n</w:t>
      </w:r>
      <w:r w:rsidR="0043242D">
        <w:rPr>
          <w:rFonts w:ascii="Times New Roman" w:hAnsi="Times New Roman" w:cs="Times New Roman"/>
          <w:sz w:val="28"/>
          <w:szCs w:val="28"/>
          <w:lang w:val="kk-KZ"/>
        </w:rPr>
        <w:t xml:space="preserve"> болады. </w:t>
      </w:r>
    </w:p>
    <w:p w:rsidR="0043242D" w:rsidRDefault="0043242D"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Әр түрлі зерттеулер өте көп өлшеулер жасаған кезде алдыңғы бірқатар шын кездейсоқ қателіктердің мынадай қасиеттері болатынын көрсетіп отыр. </w:t>
      </w:r>
    </w:p>
    <w:p w:rsidR="0043242D" w:rsidRDefault="0043242D"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43242D">
        <w:rPr>
          <w:rFonts w:ascii="Times New Roman" w:hAnsi="Times New Roman" w:cs="Times New Roman"/>
          <w:i/>
          <w:sz w:val="28"/>
          <w:szCs w:val="28"/>
          <w:u w:val="single"/>
          <w:lang w:val="kk-KZ"/>
        </w:rPr>
        <w:t>Шектелгендік</w:t>
      </w:r>
      <w:r>
        <w:rPr>
          <w:rFonts w:ascii="Times New Roman" w:hAnsi="Times New Roman" w:cs="Times New Roman"/>
          <w:sz w:val="28"/>
          <w:szCs w:val="28"/>
          <w:lang w:val="kk-KZ"/>
        </w:rPr>
        <w:t xml:space="preserve">, яғни осы өлшеулер кезіндегі кездейсоқ қателіктер абсолюттік шамамсы бойынша белгілі бір шекті шамадан асып түсуі мүмкін емес. </w:t>
      </w:r>
    </w:p>
    <w:p w:rsidR="00832A14" w:rsidRDefault="0043242D"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963000">
        <w:rPr>
          <w:rFonts w:ascii="Times New Roman" w:hAnsi="Times New Roman" w:cs="Times New Roman"/>
          <w:i/>
          <w:sz w:val="28"/>
          <w:szCs w:val="28"/>
          <w:u w:val="single"/>
          <w:lang w:val="kk-KZ"/>
        </w:rPr>
        <w:t>Симметриялық</w:t>
      </w:r>
      <w:r w:rsidR="0096300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63000">
        <w:rPr>
          <w:rFonts w:ascii="Times New Roman" w:hAnsi="Times New Roman" w:cs="Times New Roman"/>
          <w:sz w:val="28"/>
          <w:szCs w:val="28"/>
          <w:lang w:val="kk-KZ"/>
        </w:rPr>
        <w:t xml:space="preserve">яғни оң қателіктер қаншалықты жиі болса, оларға абсолюттік шамасы бойынша тең теріс қателіктер де соншалықты жиі болады. </w:t>
      </w:r>
    </w:p>
    <w:p w:rsidR="0043242D" w:rsidRDefault="00832A14"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832A14">
        <w:rPr>
          <w:rFonts w:ascii="Times New Roman" w:hAnsi="Times New Roman" w:cs="Times New Roman"/>
          <w:i/>
          <w:sz w:val="28"/>
          <w:szCs w:val="28"/>
          <w:u w:val="single"/>
          <w:lang w:val="kk-KZ"/>
        </w:rPr>
        <w:t>Шоғырлану</w:t>
      </w:r>
      <w:r>
        <w:rPr>
          <w:rFonts w:ascii="Times New Roman" w:hAnsi="Times New Roman" w:cs="Times New Roman"/>
          <w:sz w:val="28"/>
          <w:szCs w:val="28"/>
          <w:lang w:val="kk-KZ"/>
        </w:rPr>
        <w:t xml:space="preserve">, яғни абсолюттік шамасы бойынша ірі кездейсоқ қателіктер ұқсас қателіктерге қарағанда сирек кездеседі. </w:t>
      </w:r>
    </w:p>
    <w:p w:rsidR="00832A14" w:rsidRDefault="00832A14"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61F02" w:rsidRPr="002162AE">
        <w:rPr>
          <w:rFonts w:ascii="Times New Roman" w:hAnsi="Times New Roman" w:cs="Times New Roman"/>
          <w:i/>
          <w:sz w:val="28"/>
          <w:szCs w:val="28"/>
          <w:u w:val="single"/>
          <w:lang w:val="kk-KZ"/>
        </w:rPr>
        <w:t>Компенсациялық</w:t>
      </w:r>
      <w:r w:rsidR="00D61F02">
        <w:rPr>
          <w:rFonts w:ascii="Times New Roman" w:hAnsi="Times New Roman" w:cs="Times New Roman"/>
          <w:sz w:val="28"/>
          <w:szCs w:val="28"/>
          <w:lang w:val="kk-KZ"/>
        </w:rPr>
        <w:t xml:space="preserve">, яғни бір ғана шаманың тең дәльдікті өлшеулер санының шаксіз көбейген кезінде кездейсоқ қателіктердің арфиметикалық ортасы нөлге ұмтылады. </w:t>
      </w:r>
    </w:p>
    <w:p w:rsidR="002162AE" w:rsidRDefault="002162AE"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2162AE">
        <w:rPr>
          <w:rFonts w:ascii="Times New Roman" w:hAnsi="Times New Roman" w:cs="Times New Roman"/>
          <w:b/>
          <w:sz w:val="28"/>
          <w:szCs w:val="28"/>
          <w:lang w:val="kk-KZ"/>
        </w:rPr>
        <w:t>Тең дәльдікті және тең дәльдікті емес өлшеулер</w:t>
      </w:r>
      <w:r>
        <w:rPr>
          <w:rFonts w:ascii="Times New Roman" w:hAnsi="Times New Roman" w:cs="Times New Roman"/>
          <w:sz w:val="28"/>
          <w:szCs w:val="28"/>
          <w:lang w:val="kk-KZ"/>
        </w:rPr>
        <w:t xml:space="preserve">. Өлшеулер нәтижелерінің дәльдігі әр түрлі болады, ол </w:t>
      </w:r>
      <w:r w:rsidR="0065486A">
        <w:rPr>
          <w:rFonts w:ascii="Times New Roman" w:hAnsi="Times New Roman" w:cs="Times New Roman"/>
          <w:sz w:val="28"/>
          <w:szCs w:val="28"/>
          <w:lang w:val="kk-KZ"/>
        </w:rPr>
        <w:t xml:space="preserve">көптеген себептерге байланысты, мысалы, аспаптардың </w:t>
      </w:r>
      <w:r w:rsidR="0065486A">
        <w:rPr>
          <w:rFonts w:ascii="Times New Roman" w:hAnsi="Times New Roman" w:cs="Times New Roman"/>
          <w:sz w:val="28"/>
          <w:szCs w:val="28"/>
          <w:lang w:val="kk-KZ"/>
        </w:rPr>
        <w:lastRenderedPageBreak/>
        <w:t>дәльдігіне, бақылаушы-маманға, өлшеу санына, өлшеу әдістеріне, сыртқы ортаның жағдайына т.с.с.</w:t>
      </w:r>
    </w:p>
    <w:p w:rsidR="0065486A" w:rsidRDefault="0065486A"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CA405A">
        <w:rPr>
          <w:rFonts w:ascii="Times New Roman" w:hAnsi="Times New Roman" w:cs="Times New Roman"/>
          <w:sz w:val="28"/>
          <w:szCs w:val="28"/>
          <w:lang w:val="kk-KZ"/>
        </w:rPr>
        <w:t xml:space="preserve">Егер өлшеу кезінде бір дәльдікті аспаптар, бір маман, бір өлшеу әдісі, жағымды сыртқы жағдай болған жағдайда, онда біз дәльдігі мен сенімділігі жағынан тең нәтижелерді аламыз. Сондықтан бірдей жағдайда және бір ғана әдіспен орындалатын өлшеулерді </w:t>
      </w:r>
      <w:r w:rsidR="00CA405A" w:rsidRPr="00CA405A">
        <w:rPr>
          <w:rFonts w:ascii="Times New Roman" w:hAnsi="Times New Roman" w:cs="Times New Roman"/>
          <w:i/>
          <w:sz w:val="28"/>
          <w:szCs w:val="28"/>
          <w:u w:val="single"/>
          <w:lang w:val="kk-KZ"/>
        </w:rPr>
        <w:t>тең дәльдікті өлшеулер</w:t>
      </w:r>
      <w:r w:rsidR="00CA405A">
        <w:rPr>
          <w:rFonts w:ascii="Times New Roman" w:hAnsi="Times New Roman" w:cs="Times New Roman"/>
          <w:sz w:val="28"/>
          <w:szCs w:val="28"/>
          <w:lang w:val="kk-KZ"/>
        </w:rPr>
        <w:t xml:space="preserve"> деп аталады. </w:t>
      </w:r>
    </w:p>
    <w:p w:rsidR="00CA405A" w:rsidRDefault="00CA405A"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жоғарыдағы айтылған себептер өлшеу кезінде бірдей болмаса, онда өлшеулер </w:t>
      </w:r>
      <w:r w:rsidRPr="00CA405A">
        <w:rPr>
          <w:rFonts w:ascii="Times New Roman" w:hAnsi="Times New Roman" w:cs="Times New Roman"/>
          <w:i/>
          <w:sz w:val="28"/>
          <w:szCs w:val="28"/>
          <w:u w:val="single"/>
          <w:lang w:val="kk-KZ"/>
        </w:rPr>
        <w:t>тең дәльдікті емес</w:t>
      </w:r>
      <w:r>
        <w:rPr>
          <w:rFonts w:ascii="Times New Roman" w:hAnsi="Times New Roman" w:cs="Times New Roman"/>
          <w:sz w:val="28"/>
          <w:szCs w:val="28"/>
          <w:lang w:val="kk-KZ"/>
        </w:rPr>
        <w:t xml:space="preserve"> деп аталады. </w:t>
      </w:r>
    </w:p>
    <w:p w:rsidR="001B5F49" w:rsidRDefault="001B5F49"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0B573F" w:rsidRPr="000B573F">
        <w:rPr>
          <w:rFonts w:ascii="Times New Roman" w:hAnsi="Times New Roman" w:cs="Times New Roman"/>
          <w:b/>
          <w:sz w:val="28"/>
          <w:szCs w:val="28"/>
          <w:lang w:val="kk-KZ"/>
        </w:rPr>
        <w:t>Бір шаманы тең дәльдікті өлшеуінің нәтижелерін математикалық өңдеу</w:t>
      </w:r>
      <w:r w:rsidR="000B573F">
        <w:rPr>
          <w:rFonts w:ascii="Times New Roman" w:hAnsi="Times New Roman" w:cs="Times New Roman"/>
          <w:sz w:val="28"/>
          <w:szCs w:val="28"/>
          <w:lang w:val="kk-KZ"/>
        </w:rPr>
        <w:t xml:space="preserve">. Шын мәні Х болатын шаманы тең дәльдікті </w:t>
      </w:r>
      <w:r w:rsidR="000B573F" w:rsidRPr="000B573F">
        <w:rPr>
          <w:rFonts w:ascii="Times New Roman" w:hAnsi="Times New Roman" w:cs="Times New Roman"/>
          <w:b/>
          <w:i/>
          <w:sz w:val="28"/>
          <w:szCs w:val="28"/>
          <w:u w:val="single"/>
          <w:lang w:val="kk-KZ"/>
        </w:rPr>
        <w:t>n</w:t>
      </w:r>
      <w:r w:rsidR="000B573F" w:rsidRPr="000B573F">
        <w:rPr>
          <w:rFonts w:ascii="Times New Roman" w:hAnsi="Times New Roman" w:cs="Times New Roman"/>
          <w:sz w:val="28"/>
          <w:szCs w:val="28"/>
          <w:lang w:val="kk-KZ"/>
        </w:rPr>
        <w:t xml:space="preserve"> </w:t>
      </w:r>
      <w:r w:rsidR="000B573F">
        <w:rPr>
          <w:rFonts w:ascii="Times New Roman" w:hAnsi="Times New Roman" w:cs="Times New Roman"/>
          <w:sz w:val="28"/>
          <w:szCs w:val="28"/>
          <w:lang w:val="kk-KZ"/>
        </w:rPr>
        <w:t xml:space="preserve">рет өлшенді, </w:t>
      </w:r>
      <w:r w:rsidR="000B573F" w:rsidRPr="000B573F">
        <w:rPr>
          <w:rFonts w:ascii="Times New Roman" w:hAnsi="Times New Roman" w:cs="Times New Roman"/>
          <w:b/>
          <w:i/>
          <w:sz w:val="28"/>
          <w:szCs w:val="28"/>
          <w:u w:val="single"/>
          <w:lang w:val="kk-KZ"/>
        </w:rPr>
        <w:t>х</w:t>
      </w:r>
      <w:r w:rsidR="000B573F" w:rsidRPr="000B573F">
        <w:rPr>
          <w:rFonts w:ascii="Times New Roman" w:hAnsi="Times New Roman" w:cs="Times New Roman"/>
          <w:b/>
          <w:i/>
          <w:sz w:val="28"/>
          <w:szCs w:val="28"/>
          <w:u w:val="single"/>
          <w:vertAlign w:val="subscript"/>
          <w:lang w:val="kk-KZ"/>
        </w:rPr>
        <w:t>i</w:t>
      </w:r>
      <w:r w:rsidR="000B573F" w:rsidRPr="000B573F">
        <w:rPr>
          <w:rFonts w:ascii="Times New Roman" w:hAnsi="Times New Roman" w:cs="Times New Roman"/>
          <w:sz w:val="28"/>
          <w:szCs w:val="28"/>
          <w:lang w:val="kk-KZ"/>
        </w:rPr>
        <w:t xml:space="preserve"> (i = 1, n)</w:t>
      </w:r>
      <w:r w:rsidR="0022688B">
        <w:rPr>
          <w:rFonts w:ascii="Times New Roman" w:hAnsi="Times New Roman" w:cs="Times New Roman"/>
          <w:sz w:val="28"/>
          <w:szCs w:val="28"/>
          <w:lang w:val="kk-KZ"/>
        </w:rPr>
        <w:t xml:space="preserve"> нәтижелер алынды, алынған нәтижелерді әдетте </w:t>
      </w:r>
      <w:r w:rsidR="0022688B" w:rsidRPr="00E66C2C">
        <w:rPr>
          <w:rFonts w:ascii="Times New Roman" w:hAnsi="Times New Roman" w:cs="Times New Roman"/>
          <w:b/>
          <w:sz w:val="28"/>
          <w:szCs w:val="28"/>
          <w:lang w:val="kk-KZ"/>
        </w:rPr>
        <w:t>өлшенген қатары</w:t>
      </w:r>
      <w:r w:rsidR="00E66C2C">
        <w:rPr>
          <w:rFonts w:ascii="Times New Roman" w:hAnsi="Times New Roman" w:cs="Times New Roman"/>
          <w:sz w:val="28"/>
          <w:szCs w:val="28"/>
          <w:lang w:val="kk-KZ"/>
        </w:rPr>
        <w:t xml:space="preserve"> (ряд измерений)</w:t>
      </w:r>
      <w:r w:rsidR="0022688B">
        <w:rPr>
          <w:rFonts w:ascii="Times New Roman" w:hAnsi="Times New Roman" w:cs="Times New Roman"/>
          <w:sz w:val="28"/>
          <w:szCs w:val="28"/>
          <w:lang w:val="kk-KZ"/>
        </w:rPr>
        <w:t xml:space="preserve"> деп аталады. </w:t>
      </w:r>
    </w:p>
    <w:p w:rsidR="00E66C2C" w:rsidRDefault="00E66C2C"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Ықтимал деп аталатын өлшенген шаманың ең сенімді мәнін анықтау керек және оның дәльдігін бағалау қажет. </w:t>
      </w:r>
    </w:p>
    <w:p w:rsidR="00E66C2C" w:rsidRDefault="00E66C2C"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Қателіктер теориясында өлшеулердің тең дәльдікті нәтижелер қатары үшін ең ықтимал болатын мәні ретінде арифметикалық орташа алынған, яғни </w:t>
      </w:r>
    </w:p>
    <w:p w:rsidR="00E66C2C" w:rsidRPr="006A4A72" w:rsidRDefault="00E66C2C" w:rsidP="00E66C2C">
      <w:pPr>
        <w:pStyle w:val="Default"/>
        <w:jc w:val="center"/>
        <w:rPr>
          <w:sz w:val="28"/>
          <w:szCs w:val="28"/>
          <w:lang w:val="kk-KZ"/>
        </w:rPr>
      </w:pPr>
      <w:r w:rsidRPr="001B5F49">
        <w:rPr>
          <w:noProof/>
          <w:sz w:val="28"/>
          <w:szCs w:val="28"/>
        </w:rPr>
        <w:drawing>
          <wp:inline distT="0" distB="0" distL="0" distR="0">
            <wp:extent cx="3188525" cy="639016"/>
            <wp:effectExtent l="19050" t="0" r="0" b="0"/>
            <wp:docPr id="3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3198962" cy="641108"/>
                    </a:xfrm>
                    <a:prstGeom prst="rect">
                      <a:avLst/>
                    </a:prstGeom>
                    <a:noFill/>
                    <a:ln w="9525">
                      <a:noFill/>
                      <a:miter lim="800000"/>
                      <a:headEnd/>
                      <a:tailEnd/>
                    </a:ln>
                  </pic:spPr>
                </pic:pic>
              </a:graphicData>
            </a:graphic>
          </wp:inline>
        </w:drawing>
      </w:r>
      <w:r w:rsidRPr="006A4A72">
        <w:rPr>
          <w:sz w:val="28"/>
          <w:szCs w:val="28"/>
          <w:lang w:val="kk-KZ"/>
        </w:rPr>
        <w:t xml:space="preserve">            (1)</w:t>
      </w:r>
    </w:p>
    <w:p w:rsidR="00E66C2C" w:rsidRDefault="00E66C2C" w:rsidP="0096589B">
      <w:pPr>
        <w:tabs>
          <w:tab w:val="left" w:pos="567"/>
        </w:tabs>
        <w:spacing w:after="0" w:line="360" w:lineRule="auto"/>
        <w:jc w:val="both"/>
        <w:rPr>
          <w:rFonts w:ascii="Times New Roman" w:hAnsi="Times New Roman" w:cs="Times New Roman"/>
          <w:sz w:val="28"/>
          <w:szCs w:val="28"/>
          <w:lang w:val="kk-KZ"/>
        </w:rPr>
      </w:pPr>
    </w:p>
    <w:p w:rsidR="00E66C2C" w:rsidRDefault="00E66C2C"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Жүйелі қателіктер болмаған жағдайда өлшеу саны шексіз өсу барысында арифметикалық орташа өлшенілетін шаманың шын мәніне ұмтылады. </w:t>
      </w:r>
    </w:p>
    <w:p w:rsidR="00E66C2C" w:rsidRDefault="00E66C2C"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арифметикалық орташа дүрыс есптелініп және оның мәні </w:t>
      </w:r>
      <w:r w:rsidR="0056206F">
        <w:rPr>
          <w:rFonts w:ascii="Times New Roman" w:hAnsi="Times New Roman" w:cs="Times New Roman"/>
          <w:sz w:val="28"/>
          <w:szCs w:val="28"/>
          <w:lang w:val="kk-KZ"/>
        </w:rPr>
        <w:t xml:space="preserve">дөңгелектеусіз алынғанда, онда өлшеу нәтижесінің қателігін мынадай формуламен анықтаймыз: </w:t>
      </w:r>
    </w:p>
    <w:p w:rsidR="0056206F" w:rsidRPr="006A4A72" w:rsidRDefault="0056206F" w:rsidP="0056206F">
      <w:pPr>
        <w:pStyle w:val="a7"/>
        <w:spacing w:before="0" w:beforeAutospacing="0" w:after="0" w:afterAutospacing="0"/>
        <w:jc w:val="center"/>
        <w:rPr>
          <w:sz w:val="28"/>
          <w:szCs w:val="28"/>
          <w:lang w:val="kk-KZ"/>
        </w:rPr>
      </w:pPr>
      <w:r w:rsidRPr="001B5F49">
        <w:rPr>
          <w:noProof/>
          <w:sz w:val="28"/>
          <w:szCs w:val="28"/>
        </w:rPr>
        <w:drawing>
          <wp:inline distT="0" distB="0" distL="0" distR="0">
            <wp:extent cx="1023679" cy="380272"/>
            <wp:effectExtent l="19050" t="0" r="5021" b="0"/>
            <wp:docPr id="3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srcRect/>
                    <a:stretch>
                      <a:fillRect/>
                    </a:stretch>
                  </pic:blipFill>
                  <pic:spPr bwMode="auto">
                    <a:xfrm>
                      <a:off x="0" y="0"/>
                      <a:ext cx="1024314" cy="380508"/>
                    </a:xfrm>
                    <a:prstGeom prst="rect">
                      <a:avLst/>
                    </a:prstGeom>
                    <a:noFill/>
                    <a:ln w="9525">
                      <a:noFill/>
                      <a:miter lim="800000"/>
                      <a:headEnd/>
                      <a:tailEnd/>
                    </a:ln>
                  </pic:spPr>
                </pic:pic>
              </a:graphicData>
            </a:graphic>
          </wp:inline>
        </w:drawing>
      </w:r>
      <w:r w:rsidRPr="006A4A72">
        <w:rPr>
          <w:sz w:val="28"/>
          <w:szCs w:val="28"/>
          <w:lang w:val="kk-KZ"/>
        </w:rPr>
        <w:t xml:space="preserve">         (2)</w:t>
      </w:r>
    </w:p>
    <w:p w:rsidR="0056206F" w:rsidRDefault="0056206F"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бір өлшеудің қателігін </w:t>
      </w:r>
    </w:p>
    <w:p w:rsidR="0056206F" w:rsidRPr="006A4A72" w:rsidRDefault="0056206F" w:rsidP="0056206F">
      <w:pPr>
        <w:pStyle w:val="a7"/>
        <w:spacing w:before="0" w:beforeAutospacing="0" w:after="0" w:afterAutospacing="0"/>
        <w:jc w:val="center"/>
        <w:rPr>
          <w:sz w:val="28"/>
          <w:szCs w:val="28"/>
          <w:lang w:val="kk-KZ"/>
        </w:rPr>
      </w:pPr>
      <w:r w:rsidRPr="001B5F49">
        <w:rPr>
          <w:noProof/>
          <w:sz w:val="28"/>
          <w:szCs w:val="28"/>
        </w:rPr>
        <w:drawing>
          <wp:inline distT="0" distB="0" distL="0" distR="0">
            <wp:extent cx="1133200" cy="309077"/>
            <wp:effectExtent l="19050" t="0" r="0" b="0"/>
            <wp:docPr id="3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1138900" cy="310632"/>
                    </a:xfrm>
                    <a:prstGeom prst="rect">
                      <a:avLst/>
                    </a:prstGeom>
                    <a:noFill/>
                    <a:ln w="9525">
                      <a:noFill/>
                      <a:miter lim="800000"/>
                      <a:headEnd/>
                      <a:tailEnd/>
                    </a:ln>
                  </pic:spPr>
                </pic:pic>
              </a:graphicData>
            </a:graphic>
          </wp:inline>
        </w:drawing>
      </w:r>
      <w:r w:rsidRPr="006A4A72">
        <w:rPr>
          <w:sz w:val="28"/>
          <w:szCs w:val="28"/>
          <w:lang w:val="kk-KZ"/>
        </w:rPr>
        <w:t xml:space="preserve">   (3)</w:t>
      </w:r>
    </w:p>
    <w:p w:rsidR="0056206F" w:rsidRDefault="0056206F"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ауытқу, ықтимал қателік немесе флуктуация деп атайды.</w:t>
      </w:r>
    </w:p>
    <w:p w:rsidR="0056206F" w:rsidRDefault="0056206F"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Егер  </w:t>
      </w:r>
      <w:r w:rsidRPr="0056206F">
        <w:rPr>
          <w:rFonts w:ascii="Times New Roman" w:hAnsi="Times New Roman" w:cs="Times New Roman"/>
          <w:noProof/>
          <w:sz w:val="28"/>
          <w:szCs w:val="28"/>
          <w:lang w:eastAsia="ru-RU"/>
        </w:rPr>
        <w:drawing>
          <wp:inline distT="0" distB="0" distL="0" distR="0">
            <wp:extent cx="184103" cy="215303"/>
            <wp:effectExtent l="19050" t="0" r="6397" b="0"/>
            <wp:docPr id="35"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srcRect/>
                    <a:stretch>
                      <a:fillRect/>
                    </a:stretch>
                  </pic:blipFill>
                  <pic:spPr bwMode="auto">
                    <a:xfrm>
                      <a:off x="0" y="0"/>
                      <a:ext cx="188576" cy="220535"/>
                    </a:xfrm>
                    <a:prstGeom prst="rect">
                      <a:avLst/>
                    </a:prstGeom>
                    <a:noFill/>
                    <a:ln w="9525">
                      <a:noFill/>
                      <a:miter lim="800000"/>
                      <a:headEnd/>
                      <a:tailEnd/>
                    </a:ln>
                  </pic:spPr>
                </pic:pic>
              </a:graphicData>
            </a:graphic>
          </wp:inline>
        </w:drawing>
      </w:r>
      <w:r>
        <w:rPr>
          <w:rFonts w:ascii="Times New Roman" w:hAnsi="Times New Roman" w:cs="Times New Roman"/>
          <w:sz w:val="28"/>
          <w:szCs w:val="28"/>
          <w:lang w:val="kk-KZ"/>
        </w:rPr>
        <w:t xml:space="preserve">шамасы дөңгелектеп алынғанда, онда (2) формуланың оң жағында нөль емес, </w:t>
      </w:r>
      <w:r w:rsidRPr="0056206F">
        <w:rPr>
          <w:rFonts w:ascii="Times New Roman" w:hAnsi="Times New Roman" w:cs="Times New Roman"/>
          <w:b/>
          <w:i/>
          <w:sz w:val="28"/>
          <w:szCs w:val="28"/>
          <w:u w:val="single"/>
          <w:lang w:val="kk-KZ"/>
        </w:rPr>
        <w:t>n</w:t>
      </w:r>
      <w:r w:rsidRPr="001B5F49">
        <w:rPr>
          <w:rFonts w:ascii="Times New Roman" w:hAnsi="Times New Roman" w:cs="Times New Roman"/>
          <w:b/>
          <w:i/>
          <w:sz w:val="28"/>
          <w:szCs w:val="28"/>
          <w:u w:val="single"/>
          <w:lang w:val="en-US"/>
        </w:rPr>
        <w:t>ω</w:t>
      </w:r>
      <w:r>
        <w:rPr>
          <w:rFonts w:ascii="Times New Roman" w:hAnsi="Times New Roman" w:cs="Times New Roman"/>
          <w:sz w:val="28"/>
          <w:szCs w:val="28"/>
          <w:lang w:val="kk-KZ"/>
        </w:rPr>
        <w:t xml:space="preserve"> тең шамаға пайда болады, мұнда </w:t>
      </w:r>
      <w:r w:rsidRPr="001B5F49">
        <w:rPr>
          <w:rFonts w:ascii="Times New Roman" w:hAnsi="Times New Roman" w:cs="Times New Roman"/>
          <w:sz w:val="28"/>
          <w:szCs w:val="28"/>
        </w:rPr>
        <w:t>ω</w:t>
      </w:r>
      <w:r w:rsidRPr="0056206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56206F">
        <w:rPr>
          <w:rFonts w:ascii="Times New Roman" w:hAnsi="Times New Roman" w:cs="Times New Roman"/>
          <w:sz w:val="28"/>
          <w:szCs w:val="28"/>
          <w:lang w:val="kk-KZ"/>
        </w:rPr>
        <w:t xml:space="preserve"> </w:t>
      </w:r>
      <w:r>
        <w:rPr>
          <w:rFonts w:ascii="Times New Roman" w:hAnsi="Times New Roman" w:cs="Times New Roman"/>
          <w:i/>
          <w:sz w:val="28"/>
          <w:szCs w:val="28"/>
          <w:lang w:val="kk-KZ"/>
        </w:rPr>
        <w:t>дөңгелектеудің қателігі</w:t>
      </w:r>
      <w:r w:rsidR="009968C3">
        <w:rPr>
          <w:rFonts w:ascii="Times New Roman" w:hAnsi="Times New Roman" w:cs="Times New Roman"/>
          <w:i/>
          <w:sz w:val="28"/>
          <w:szCs w:val="28"/>
          <w:lang w:val="kk-KZ"/>
        </w:rPr>
        <w:t>.</w:t>
      </w:r>
    </w:p>
    <w:p w:rsidR="009968C3" w:rsidRDefault="009968C3"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633516">
        <w:rPr>
          <w:rFonts w:ascii="Times New Roman" w:hAnsi="Times New Roman" w:cs="Times New Roman"/>
          <w:sz w:val="28"/>
          <w:szCs w:val="28"/>
          <w:lang w:val="kk-KZ"/>
        </w:rPr>
        <w:t xml:space="preserve">Топографиялық-геодезиялық тәжірибеде дәльдіктің критерийлер ретінде орташа квадраттық қателік және салыстырмалы қателік қолданылады. </w:t>
      </w:r>
      <w:r w:rsidR="00532F9B">
        <w:rPr>
          <w:rFonts w:ascii="Times New Roman" w:hAnsi="Times New Roman" w:cs="Times New Roman"/>
          <w:sz w:val="28"/>
          <w:szCs w:val="28"/>
          <w:lang w:val="kk-KZ"/>
        </w:rPr>
        <w:t>Салыстырмалы</w:t>
      </w:r>
      <w:r w:rsidR="00633516">
        <w:rPr>
          <w:rFonts w:ascii="Times New Roman" w:hAnsi="Times New Roman" w:cs="Times New Roman"/>
          <w:sz w:val="28"/>
          <w:szCs w:val="28"/>
          <w:lang w:val="kk-KZ"/>
        </w:rPr>
        <w:t xml:space="preserve"> </w:t>
      </w:r>
      <w:r w:rsidR="00532F9B">
        <w:rPr>
          <w:rFonts w:ascii="Times New Roman" w:hAnsi="Times New Roman" w:cs="Times New Roman"/>
          <w:sz w:val="28"/>
          <w:szCs w:val="28"/>
          <w:lang w:val="kk-KZ"/>
        </w:rPr>
        <w:t xml:space="preserve">қателік деген, </w:t>
      </w:r>
      <w:r w:rsidR="001B18AD">
        <w:rPr>
          <w:rFonts w:ascii="Times New Roman" w:hAnsi="Times New Roman" w:cs="Times New Roman"/>
          <w:sz w:val="28"/>
          <w:szCs w:val="28"/>
          <w:lang w:val="kk-KZ"/>
        </w:rPr>
        <w:t xml:space="preserve">сәйкес болатын абсолюттік (шын, орташа, квадраттық) қателіктің өлшенген шаманың алынған мәніне қатынасы. Салыстырмалы қателікті алымы 1 тең бөлшек түрінде көрсетеді. </w:t>
      </w:r>
    </w:p>
    <w:p w:rsidR="00A60A9C" w:rsidRPr="0057268F" w:rsidRDefault="00A60A9C" w:rsidP="0096589B">
      <w:pPr>
        <w:tabs>
          <w:tab w:val="left" w:pos="567"/>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Орташа квадраттық қателік жиі қолданылады. </w:t>
      </w:r>
      <w:r w:rsidR="0057268F">
        <w:rPr>
          <w:rFonts w:ascii="Times New Roman" w:hAnsi="Times New Roman" w:cs="Times New Roman"/>
          <w:sz w:val="28"/>
          <w:szCs w:val="28"/>
          <w:lang w:val="kk-KZ"/>
        </w:rPr>
        <w:t xml:space="preserve">Егер өлшенетін шаманың шын мәні белгілі болғанда, ал жүйелі қателігі есепке алмайтын аз болғанда, онда тең дәльдікті өлшеудің жеке нәтижесінің </w:t>
      </w:r>
      <w:r w:rsidR="0057268F" w:rsidRPr="0057268F">
        <w:rPr>
          <w:rFonts w:ascii="Times New Roman" w:hAnsi="Times New Roman" w:cs="Times New Roman"/>
          <w:b/>
          <w:i/>
          <w:noProof/>
          <w:sz w:val="28"/>
          <w:szCs w:val="28"/>
          <w:u w:val="single"/>
          <w:lang w:val="kk-KZ"/>
        </w:rPr>
        <w:t>m</w:t>
      </w:r>
      <w:r w:rsidR="0057268F">
        <w:rPr>
          <w:rFonts w:ascii="Times New Roman" w:hAnsi="Times New Roman" w:cs="Times New Roman"/>
          <w:noProof/>
          <w:sz w:val="28"/>
          <w:szCs w:val="28"/>
          <w:lang w:val="kk-KZ"/>
        </w:rPr>
        <w:t xml:space="preserve"> орташа квадраттық қателігі Гаусстың формуласымен анықталады: </w:t>
      </w:r>
    </w:p>
    <w:p w:rsidR="001B5F49" w:rsidRPr="006A4A72" w:rsidRDefault="001B5F49" w:rsidP="00883B05">
      <w:pPr>
        <w:spacing w:after="0" w:line="36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extent cx="2528106" cy="475700"/>
            <wp:effectExtent l="19050" t="0" r="5544" b="0"/>
            <wp:docPr id="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cstate="print"/>
                    <a:srcRect/>
                    <a:stretch>
                      <a:fillRect/>
                    </a:stretch>
                  </pic:blipFill>
                  <pic:spPr bwMode="auto">
                    <a:xfrm>
                      <a:off x="0" y="0"/>
                      <a:ext cx="2542291" cy="478369"/>
                    </a:xfrm>
                    <a:prstGeom prst="rect">
                      <a:avLst/>
                    </a:prstGeom>
                    <a:noFill/>
                    <a:ln w="9525">
                      <a:noFill/>
                      <a:miter lim="800000"/>
                      <a:headEnd/>
                      <a:tailEnd/>
                    </a:ln>
                  </pic:spPr>
                </pic:pic>
              </a:graphicData>
            </a:graphic>
          </wp:inline>
        </w:drawing>
      </w:r>
      <w:r w:rsidRPr="006A4A72">
        <w:rPr>
          <w:rFonts w:ascii="Times New Roman" w:hAnsi="Times New Roman" w:cs="Times New Roman"/>
          <w:noProof/>
          <w:sz w:val="28"/>
          <w:szCs w:val="28"/>
          <w:lang w:val="kk-KZ"/>
        </w:rPr>
        <w:t xml:space="preserve"> </w:t>
      </w:r>
    </w:p>
    <w:p w:rsidR="001B5F49" w:rsidRDefault="0057268F" w:rsidP="00883B0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w:r w:rsidR="001B5F49" w:rsidRPr="006A4A72">
        <w:rPr>
          <w:rFonts w:ascii="Times New Roman" w:hAnsi="Times New Roman" w:cs="Times New Roman"/>
          <w:sz w:val="28"/>
          <w:szCs w:val="28"/>
          <w:lang w:val="kk-KZ"/>
        </w:rPr>
        <w:t xml:space="preserve"> </w:t>
      </w:r>
      <w:r w:rsidR="001B5F49" w:rsidRPr="001B5F49">
        <w:rPr>
          <w:rFonts w:ascii="Times New Roman" w:hAnsi="Times New Roman" w:cs="Times New Roman"/>
          <w:sz w:val="28"/>
          <w:szCs w:val="28"/>
        </w:rPr>
        <w:t>Δ</w:t>
      </w:r>
      <w:r w:rsidR="001B5F49" w:rsidRPr="006A4A72">
        <w:rPr>
          <w:rFonts w:ascii="Times New Roman" w:hAnsi="Times New Roman" w:cs="Times New Roman"/>
          <w:sz w:val="28"/>
          <w:szCs w:val="28"/>
          <w:vertAlign w:val="subscript"/>
          <w:lang w:val="kk-KZ"/>
        </w:rPr>
        <w:t>i</w:t>
      </w:r>
      <w:r w:rsidR="001B5F49" w:rsidRPr="006A4A72">
        <w:rPr>
          <w:rFonts w:ascii="Times New Roman" w:hAnsi="Times New Roman" w:cs="Times New Roman"/>
          <w:sz w:val="28"/>
          <w:szCs w:val="28"/>
          <w:lang w:val="kk-KZ"/>
        </w:rPr>
        <w:t xml:space="preserve"> </w:t>
      </w:r>
      <w:r w:rsidRPr="006A4A72">
        <w:rPr>
          <w:rFonts w:ascii="Times New Roman" w:hAnsi="Times New Roman" w:cs="Times New Roman"/>
          <w:sz w:val="28"/>
          <w:szCs w:val="28"/>
          <w:lang w:val="kk-KZ"/>
        </w:rPr>
        <w:t>–</w:t>
      </w:r>
      <w:r w:rsidR="001B5F49" w:rsidRPr="006A4A72">
        <w:rPr>
          <w:rFonts w:ascii="Times New Roman" w:hAnsi="Times New Roman" w:cs="Times New Roman"/>
          <w:sz w:val="28"/>
          <w:szCs w:val="28"/>
          <w:lang w:val="kk-KZ"/>
        </w:rPr>
        <w:t xml:space="preserve"> </w:t>
      </w:r>
      <w:r>
        <w:rPr>
          <w:rFonts w:ascii="Times New Roman" w:hAnsi="Times New Roman" w:cs="Times New Roman"/>
          <w:sz w:val="28"/>
          <w:szCs w:val="28"/>
          <w:lang w:val="kk-KZ"/>
        </w:rPr>
        <w:t>шын қателігі</w:t>
      </w:r>
      <w:r w:rsidR="001B5F49" w:rsidRPr="006A4A72">
        <w:rPr>
          <w:rFonts w:ascii="Times New Roman" w:hAnsi="Times New Roman" w:cs="Times New Roman"/>
          <w:sz w:val="28"/>
          <w:szCs w:val="28"/>
          <w:lang w:val="kk-KZ"/>
        </w:rPr>
        <w:t>.</w:t>
      </w:r>
    </w:p>
    <w:p w:rsidR="002554AB" w:rsidRDefault="002554AB" w:rsidP="00883B0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883B05">
        <w:rPr>
          <w:rFonts w:ascii="Times New Roman" w:hAnsi="Times New Roman" w:cs="Times New Roman"/>
          <w:sz w:val="28"/>
          <w:szCs w:val="28"/>
          <w:lang w:val="kk-KZ"/>
        </w:rPr>
        <w:t xml:space="preserve">Бірақ топографиялық-геодезиялық тәжірибеде өлшенетін шаманың шын мәні белгісіз болады. </w:t>
      </w:r>
      <w:r w:rsidR="00CF3A29">
        <w:rPr>
          <w:rFonts w:ascii="Times New Roman" w:hAnsi="Times New Roman" w:cs="Times New Roman"/>
          <w:sz w:val="28"/>
          <w:szCs w:val="28"/>
          <w:lang w:val="kk-KZ"/>
        </w:rPr>
        <w:t xml:space="preserve">Онда </w:t>
      </w:r>
      <w:r w:rsidR="002F78CD">
        <w:rPr>
          <w:rFonts w:ascii="Times New Roman" w:hAnsi="Times New Roman" w:cs="Times New Roman"/>
          <w:sz w:val="28"/>
          <w:szCs w:val="28"/>
          <w:lang w:val="kk-KZ"/>
        </w:rPr>
        <w:t xml:space="preserve">өлшеудің жеке нәтижесінің </w:t>
      </w:r>
      <w:r w:rsidR="002F78CD" w:rsidRPr="0057268F">
        <w:rPr>
          <w:rFonts w:ascii="Times New Roman" w:hAnsi="Times New Roman" w:cs="Times New Roman"/>
          <w:b/>
          <w:i/>
          <w:noProof/>
          <w:sz w:val="28"/>
          <w:szCs w:val="28"/>
          <w:u w:val="single"/>
          <w:lang w:val="kk-KZ"/>
        </w:rPr>
        <w:t>m</w:t>
      </w:r>
      <w:r w:rsidR="002F78CD">
        <w:rPr>
          <w:rFonts w:ascii="Times New Roman" w:hAnsi="Times New Roman" w:cs="Times New Roman"/>
          <w:noProof/>
          <w:sz w:val="28"/>
          <w:szCs w:val="28"/>
          <w:lang w:val="kk-KZ"/>
        </w:rPr>
        <w:t xml:space="preserve"> орташа квадраттық қателігін анықтау үшін Бессельдің формуласын қолданады: </w:t>
      </w:r>
    </w:p>
    <w:p w:rsidR="002F78CD" w:rsidRPr="002F78CD" w:rsidRDefault="002F78CD" w:rsidP="002F78CD">
      <w:pPr>
        <w:spacing w:after="0" w:line="24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extent cx="3294990" cy="599255"/>
            <wp:effectExtent l="19050" t="0" r="660" b="0"/>
            <wp:docPr id="39"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srcRect/>
                    <a:stretch>
                      <a:fillRect/>
                    </a:stretch>
                  </pic:blipFill>
                  <pic:spPr bwMode="auto">
                    <a:xfrm>
                      <a:off x="0" y="0"/>
                      <a:ext cx="3300982" cy="600345"/>
                    </a:xfrm>
                    <a:prstGeom prst="rect">
                      <a:avLst/>
                    </a:prstGeom>
                    <a:noFill/>
                    <a:ln w="9525">
                      <a:noFill/>
                      <a:miter lim="800000"/>
                      <a:headEnd/>
                      <a:tailEnd/>
                    </a:ln>
                  </pic:spPr>
                </pic:pic>
              </a:graphicData>
            </a:graphic>
          </wp:inline>
        </w:drawing>
      </w:r>
      <w:r w:rsidRPr="002F78CD">
        <w:rPr>
          <w:rFonts w:ascii="Times New Roman" w:hAnsi="Times New Roman" w:cs="Times New Roman"/>
          <w:sz w:val="28"/>
          <w:szCs w:val="28"/>
          <w:lang w:val="kk-KZ"/>
        </w:rPr>
        <w:t xml:space="preserve">       (4)</w:t>
      </w:r>
    </w:p>
    <w:p w:rsidR="002F78CD" w:rsidRDefault="002F78CD" w:rsidP="00883B05">
      <w:pPr>
        <w:spacing w:after="0" w:line="360" w:lineRule="auto"/>
        <w:jc w:val="both"/>
        <w:rPr>
          <w:rFonts w:ascii="Times New Roman" w:hAnsi="Times New Roman" w:cs="Times New Roman"/>
          <w:sz w:val="28"/>
          <w:szCs w:val="28"/>
          <w:lang w:val="kk-KZ"/>
        </w:rPr>
      </w:pPr>
    </w:p>
    <w:p w:rsidR="002554AB" w:rsidRDefault="002F78CD" w:rsidP="00883B0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бір өлшеудің ықтимал қателігін (3) формуламен анықталады. </w:t>
      </w:r>
    </w:p>
    <w:p w:rsidR="002F78CD" w:rsidRDefault="002F78CD" w:rsidP="00883B0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Арифметикалық орташаның орташа квадраттық қателігін анықтау үшін мынадай формула қолданылады: </w:t>
      </w:r>
    </w:p>
    <w:p w:rsidR="002F78CD" w:rsidRPr="002F78CD" w:rsidRDefault="002F78CD" w:rsidP="002F78CD">
      <w:pPr>
        <w:spacing w:after="0" w:line="24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extent cx="839621" cy="414394"/>
            <wp:effectExtent l="19050" t="0" r="0" b="0"/>
            <wp:docPr id="40"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cstate="print"/>
                    <a:srcRect/>
                    <a:stretch>
                      <a:fillRect/>
                    </a:stretch>
                  </pic:blipFill>
                  <pic:spPr bwMode="auto">
                    <a:xfrm>
                      <a:off x="0" y="0"/>
                      <a:ext cx="841679" cy="415410"/>
                    </a:xfrm>
                    <a:prstGeom prst="rect">
                      <a:avLst/>
                    </a:prstGeom>
                    <a:noFill/>
                    <a:ln w="9525">
                      <a:noFill/>
                      <a:miter lim="800000"/>
                      <a:headEnd/>
                      <a:tailEnd/>
                    </a:ln>
                  </pic:spPr>
                </pic:pic>
              </a:graphicData>
            </a:graphic>
          </wp:inline>
        </w:drawing>
      </w:r>
      <w:r w:rsidRPr="002F78CD">
        <w:rPr>
          <w:rFonts w:ascii="Times New Roman" w:hAnsi="Times New Roman" w:cs="Times New Roman"/>
          <w:sz w:val="28"/>
          <w:szCs w:val="28"/>
          <w:lang w:val="kk-KZ"/>
        </w:rPr>
        <w:t xml:space="preserve">        (5)</w:t>
      </w:r>
    </w:p>
    <w:p w:rsidR="002F78CD" w:rsidRDefault="002F78CD" w:rsidP="00883B05">
      <w:pPr>
        <w:spacing w:after="0" w:line="360" w:lineRule="auto"/>
        <w:jc w:val="both"/>
        <w:rPr>
          <w:rFonts w:ascii="Times New Roman" w:hAnsi="Times New Roman" w:cs="Times New Roman"/>
          <w:sz w:val="28"/>
          <w:szCs w:val="28"/>
          <w:lang w:val="kk-KZ"/>
        </w:rPr>
      </w:pPr>
    </w:p>
    <w:p w:rsidR="002554AB" w:rsidRDefault="002F78CD" w:rsidP="00883B0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Демек, арифметикалық орташаның орташа квадраттық қателігі</w:t>
      </w:r>
      <w:r w:rsidR="00E6413F">
        <w:rPr>
          <w:rFonts w:ascii="Times New Roman" w:hAnsi="Times New Roman" w:cs="Times New Roman"/>
          <w:sz w:val="28"/>
          <w:szCs w:val="28"/>
          <w:lang w:val="kk-KZ"/>
        </w:rPr>
        <w:t xml:space="preserve"> өлшеудің жеке нәтижесінің орташа квадраттық қателігінен </w:t>
      </w:r>
      <w:r>
        <w:rPr>
          <w:rFonts w:ascii="Times New Roman" w:hAnsi="Times New Roman" w:cs="Times New Roman"/>
          <w:sz w:val="28"/>
          <w:szCs w:val="28"/>
          <w:lang w:val="kk-KZ"/>
        </w:rPr>
        <w:t xml:space="preserve"> </w:t>
      </w:r>
      <w:r w:rsidR="00E6413F" w:rsidRPr="001B5F49">
        <w:rPr>
          <w:rFonts w:ascii="Times New Roman" w:hAnsi="Times New Roman" w:cs="Times New Roman"/>
          <w:noProof/>
          <w:sz w:val="28"/>
          <w:szCs w:val="28"/>
          <w:lang w:eastAsia="ru-RU"/>
        </w:rPr>
        <w:drawing>
          <wp:inline distT="0" distB="0" distL="0" distR="0">
            <wp:extent cx="266967" cy="257269"/>
            <wp:effectExtent l="19050" t="0" r="0" b="0"/>
            <wp:docPr id="4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cstate="print"/>
                    <a:srcRect/>
                    <a:stretch>
                      <a:fillRect/>
                    </a:stretch>
                  </pic:blipFill>
                  <pic:spPr bwMode="auto">
                    <a:xfrm>
                      <a:off x="0" y="0"/>
                      <a:ext cx="267282" cy="257572"/>
                    </a:xfrm>
                    <a:prstGeom prst="rect">
                      <a:avLst/>
                    </a:prstGeom>
                    <a:noFill/>
                    <a:ln w="9525">
                      <a:noFill/>
                      <a:miter lim="800000"/>
                      <a:headEnd/>
                      <a:tailEnd/>
                    </a:ln>
                  </pic:spPr>
                </pic:pic>
              </a:graphicData>
            </a:graphic>
          </wp:inline>
        </w:drawing>
      </w:r>
      <w:r w:rsidR="00E6413F">
        <w:rPr>
          <w:rFonts w:ascii="Times New Roman" w:hAnsi="Times New Roman" w:cs="Times New Roman"/>
          <w:sz w:val="28"/>
          <w:szCs w:val="28"/>
          <w:lang w:val="kk-KZ"/>
        </w:rPr>
        <w:t xml:space="preserve"> есе аз болып келеді. </w:t>
      </w:r>
    </w:p>
    <w:p w:rsidR="00E6413F" w:rsidRPr="00E6413F" w:rsidRDefault="00E6413F" w:rsidP="00883B05">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Өлшеудің бір нәтижесінің салыстырмалы қателіктері мынадай формуламен анықтаймыз: </w:t>
      </w:r>
    </w:p>
    <w:p w:rsidR="00E6413F" w:rsidRPr="006A4A72" w:rsidRDefault="001B5F49" w:rsidP="00E6413F">
      <w:pPr>
        <w:spacing w:after="0" w:line="240" w:lineRule="auto"/>
        <w:jc w:val="center"/>
        <w:rPr>
          <w:rFonts w:ascii="Times New Roman" w:hAnsi="Times New Roman" w:cs="Times New Roman"/>
          <w:sz w:val="28"/>
          <w:szCs w:val="28"/>
          <w:lang w:val="kk-KZ"/>
        </w:rPr>
      </w:pPr>
      <w:r w:rsidRPr="00883B05">
        <w:rPr>
          <w:rFonts w:ascii="Times New Roman" w:hAnsi="Times New Roman" w:cs="Times New Roman"/>
          <w:sz w:val="28"/>
          <w:szCs w:val="28"/>
          <w:lang w:val="kk-KZ"/>
        </w:rPr>
        <w:tab/>
      </w:r>
      <w:r w:rsidR="00E6413F" w:rsidRPr="001B5F49">
        <w:rPr>
          <w:rFonts w:ascii="Times New Roman" w:hAnsi="Times New Roman" w:cs="Times New Roman"/>
          <w:noProof/>
          <w:sz w:val="28"/>
          <w:szCs w:val="28"/>
          <w:lang w:eastAsia="ru-RU"/>
        </w:rPr>
        <w:drawing>
          <wp:inline distT="0" distB="0" distL="0" distR="0">
            <wp:extent cx="1681624" cy="477672"/>
            <wp:effectExtent l="19050" t="0" r="0" b="0"/>
            <wp:docPr id="42"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1681352" cy="477595"/>
                    </a:xfrm>
                    <a:prstGeom prst="rect">
                      <a:avLst/>
                    </a:prstGeom>
                    <a:noFill/>
                    <a:ln w="9525">
                      <a:noFill/>
                      <a:miter lim="800000"/>
                      <a:headEnd/>
                      <a:tailEnd/>
                    </a:ln>
                  </pic:spPr>
                </pic:pic>
              </a:graphicData>
            </a:graphic>
          </wp:inline>
        </w:drawing>
      </w:r>
      <w:r w:rsidR="00E6413F" w:rsidRPr="006A4A72">
        <w:rPr>
          <w:rFonts w:ascii="Times New Roman" w:hAnsi="Times New Roman" w:cs="Times New Roman"/>
          <w:sz w:val="28"/>
          <w:szCs w:val="28"/>
          <w:lang w:val="kk-KZ"/>
        </w:rPr>
        <w:t xml:space="preserve">     (6)</w:t>
      </w:r>
    </w:p>
    <w:p w:rsidR="002F78CD" w:rsidRDefault="002F78CD" w:rsidP="008B4BB4">
      <w:pPr>
        <w:spacing w:after="0" w:line="360" w:lineRule="auto"/>
        <w:jc w:val="both"/>
        <w:rPr>
          <w:rFonts w:ascii="Times New Roman" w:hAnsi="Times New Roman" w:cs="Times New Roman"/>
          <w:sz w:val="28"/>
          <w:szCs w:val="28"/>
          <w:lang w:val="kk-KZ"/>
        </w:rPr>
      </w:pPr>
    </w:p>
    <w:p w:rsidR="00E6413F" w:rsidRDefault="00E6413F"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арифметикалық орташаның салыстырмалы қателіктері мынадай формуламен анықтаймыз: </w:t>
      </w:r>
    </w:p>
    <w:p w:rsidR="00E6413F" w:rsidRPr="00E6413F" w:rsidRDefault="00E6413F" w:rsidP="008B4BB4">
      <w:pPr>
        <w:spacing w:after="0" w:line="36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extent cx="1964191" cy="450376"/>
            <wp:effectExtent l="19050" t="0" r="0" b="0"/>
            <wp:docPr id="4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7" cstate="print"/>
                    <a:srcRect/>
                    <a:stretch>
                      <a:fillRect/>
                    </a:stretch>
                  </pic:blipFill>
                  <pic:spPr bwMode="auto">
                    <a:xfrm>
                      <a:off x="0" y="0"/>
                      <a:ext cx="1967639" cy="451167"/>
                    </a:xfrm>
                    <a:prstGeom prst="rect">
                      <a:avLst/>
                    </a:prstGeom>
                    <a:noFill/>
                    <a:ln w="9525">
                      <a:noFill/>
                      <a:miter lim="800000"/>
                      <a:headEnd/>
                      <a:tailEnd/>
                    </a:ln>
                  </pic:spPr>
                </pic:pic>
              </a:graphicData>
            </a:graphic>
          </wp:inline>
        </w:drawing>
      </w:r>
      <w:r w:rsidRPr="00E6413F">
        <w:rPr>
          <w:rFonts w:ascii="Times New Roman" w:hAnsi="Times New Roman" w:cs="Times New Roman"/>
          <w:sz w:val="28"/>
          <w:szCs w:val="28"/>
          <w:lang w:val="kk-KZ"/>
        </w:rPr>
        <w:t xml:space="preserve">    (7) </w:t>
      </w:r>
    </w:p>
    <w:p w:rsidR="00E6413F" w:rsidRDefault="001B5F49" w:rsidP="008B4BB4">
      <w:pPr>
        <w:spacing w:after="0" w:line="360" w:lineRule="auto"/>
        <w:jc w:val="both"/>
        <w:rPr>
          <w:rFonts w:ascii="Times New Roman" w:hAnsi="Times New Roman" w:cs="Times New Roman"/>
          <w:sz w:val="28"/>
          <w:szCs w:val="28"/>
          <w:lang w:val="kk-KZ"/>
        </w:rPr>
      </w:pPr>
      <w:r w:rsidRPr="002F78CD">
        <w:rPr>
          <w:rFonts w:ascii="Times New Roman" w:hAnsi="Times New Roman" w:cs="Times New Roman"/>
          <w:sz w:val="28"/>
          <w:szCs w:val="28"/>
          <w:lang w:val="kk-KZ"/>
        </w:rPr>
        <w:tab/>
      </w:r>
    </w:p>
    <w:p w:rsidR="00E6413F" w:rsidRDefault="00E6413F" w:rsidP="008B4BB4">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Өлшеу жүргізудің белгілі бір жағдайына қолданбалы олардың нәтижелерін бракқа шығару критерийлері (есепке алмау) көрсетілу қажет. Бұл критерий ретінде шекті қателік алынған, яғни екі еселенген, ал </w:t>
      </w:r>
      <w:r w:rsidR="002A59ED">
        <w:rPr>
          <w:rFonts w:ascii="Times New Roman" w:hAnsi="Times New Roman" w:cs="Times New Roman"/>
          <w:sz w:val="28"/>
          <w:szCs w:val="28"/>
          <w:lang w:val="kk-KZ"/>
        </w:rPr>
        <w:t>кейбір жағдайда аса жауапты өлшеулерде үш еселенген орташа квадраттық қателік қабылданды</w:t>
      </w:r>
      <w:r>
        <w:rPr>
          <w:rFonts w:ascii="Times New Roman" w:hAnsi="Times New Roman" w:cs="Times New Roman"/>
          <w:sz w:val="28"/>
          <w:szCs w:val="28"/>
          <w:lang w:val="kk-KZ"/>
        </w:rPr>
        <w:t xml:space="preserve">: </w:t>
      </w:r>
    </w:p>
    <w:p w:rsidR="001B5F49" w:rsidRPr="001B5F49" w:rsidRDefault="001B5F49" w:rsidP="008B4BB4">
      <w:pPr>
        <w:spacing w:after="0" w:line="360" w:lineRule="auto"/>
        <w:jc w:val="center"/>
        <w:rPr>
          <w:rFonts w:ascii="Times New Roman" w:hAnsi="Times New Roman" w:cs="Times New Roman"/>
          <w:sz w:val="28"/>
          <w:szCs w:val="28"/>
        </w:rPr>
      </w:pPr>
      <w:r w:rsidRPr="001B5F49">
        <w:rPr>
          <w:rFonts w:ascii="Times New Roman" w:hAnsi="Times New Roman" w:cs="Times New Roman"/>
          <w:noProof/>
          <w:sz w:val="28"/>
          <w:szCs w:val="28"/>
          <w:lang w:eastAsia="ru-RU"/>
        </w:rPr>
        <w:drawing>
          <wp:inline distT="0" distB="0" distL="0" distR="0">
            <wp:extent cx="1058003" cy="327546"/>
            <wp:effectExtent l="19050" t="0" r="8797" b="0"/>
            <wp:docPr id="1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srcRect/>
                    <a:stretch>
                      <a:fillRect/>
                    </a:stretch>
                  </pic:blipFill>
                  <pic:spPr bwMode="auto">
                    <a:xfrm>
                      <a:off x="0" y="0"/>
                      <a:ext cx="1072283" cy="331967"/>
                    </a:xfrm>
                    <a:prstGeom prst="rect">
                      <a:avLst/>
                    </a:prstGeom>
                    <a:noFill/>
                    <a:ln w="9525">
                      <a:noFill/>
                      <a:miter lim="800000"/>
                      <a:headEnd/>
                      <a:tailEnd/>
                    </a:ln>
                  </pic:spPr>
                </pic:pic>
              </a:graphicData>
            </a:graphic>
          </wp:inline>
        </w:drawing>
      </w:r>
      <w:r w:rsidRPr="001B5F49">
        <w:rPr>
          <w:rFonts w:ascii="Times New Roman" w:hAnsi="Times New Roman" w:cs="Times New Roman"/>
          <w:sz w:val="28"/>
          <w:szCs w:val="28"/>
        </w:rPr>
        <w:t xml:space="preserve">      (8)</w:t>
      </w:r>
    </w:p>
    <w:p w:rsidR="002A59ED" w:rsidRDefault="002A59ED" w:rsidP="008B4BB4">
      <w:pPr>
        <w:spacing w:after="0" w:line="360" w:lineRule="auto"/>
        <w:jc w:val="center"/>
        <w:rPr>
          <w:rFonts w:ascii="Times New Roman" w:hAnsi="Times New Roman" w:cs="Times New Roman"/>
          <w:sz w:val="28"/>
          <w:szCs w:val="28"/>
          <w:lang w:val="kk-KZ"/>
        </w:rPr>
      </w:pPr>
    </w:p>
    <w:p w:rsidR="001B5F49" w:rsidRPr="001B5F49" w:rsidRDefault="001B5F49" w:rsidP="008B4BB4">
      <w:pPr>
        <w:spacing w:after="0" w:line="360" w:lineRule="auto"/>
        <w:jc w:val="center"/>
        <w:rPr>
          <w:rFonts w:ascii="Times New Roman" w:hAnsi="Times New Roman" w:cs="Times New Roman"/>
          <w:sz w:val="28"/>
          <w:szCs w:val="28"/>
        </w:rPr>
      </w:pPr>
      <w:r w:rsidRPr="001B5F49">
        <w:rPr>
          <w:rFonts w:ascii="Times New Roman" w:hAnsi="Times New Roman" w:cs="Times New Roman"/>
          <w:noProof/>
          <w:sz w:val="28"/>
          <w:szCs w:val="28"/>
          <w:lang w:eastAsia="ru-RU"/>
        </w:rPr>
        <w:drawing>
          <wp:inline distT="0" distB="0" distL="0" distR="0">
            <wp:extent cx="1037230" cy="277248"/>
            <wp:effectExtent l="19050" t="0" r="0" b="0"/>
            <wp:docPr id="20"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cstate="print"/>
                    <a:srcRect/>
                    <a:stretch>
                      <a:fillRect/>
                    </a:stretch>
                  </pic:blipFill>
                  <pic:spPr bwMode="auto">
                    <a:xfrm>
                      <a:off x="0" y="0"/>
                      <a:ext cx="1043525" cy="278931"/>
                    </a:xfrm>
                    <a:prstGeom prst="rect">
                      <a:avLst/>
                    </a:prstGeom>
                    <a:noFill/>
                    <a:ln w="9525">
                      <a:noFill/>
                      <a:miter lim="800000"/>
                      <a:headEnd/>
                      <a:tailEnd/>
                    </a:ln>
                  </pic:spPr>
                </pic:pic>
              </a:graphicData>
            </a:graphic>
          </wp:inline>
        </w:drawing>
      </w:r>
    </w:p>
    <w:p w:rsidR="002A59ED" w:rsidRDefault="002A59ED" w:rsidP="008B4BB4">
      <w:pPr>
        <w:spacing w:after="0" w:line="360" w:lineRule="auto"/>
        <w:jc w:val="both"/>
        <w:rPr>
          <w:rFonts w:ascii="Times New Roman" w:hAnsi="Times New Roman" w:cs="Times New Roman"/>
          <w:sz w:val="28"/>
          <w:szCs w:val="28"/>
          <w:lang w:val="kk-KZ"/>
        </w:rPr>
      </w:pPr>
    </w:p>
    <w:p w:rsidR="002A59ED" w:rsidRDefault="002A59ED"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Мысал: Сызықтың ұзындығын 6 рет өлшеу нәтижесінде №1 кестеде көрсетілген мәндер анықталған. Олардың арифметикалық орташасын табу керек және орташа арифметикалық пен өлшеудің жеке нәтижесінің дәльдігін бағалау керек. </w:t>
      </w:r>
    </w:p>
    <w:p w:rsidR="001B5F49" w:rsidRPr="00A97D56" w:rsidRDefault="001B5F49" w:rsidP="008B4BB4">
      <w:pPr>
        <w:spacing w:after="0" w:line="360" w:lineRule="auto"/>
        <w:jc w:val="both"/>
        <w:rPr>
          <w:rFonts w:ascii="Times New Roman" w:hAnsi="Times New Roman" w:cs="Times New Roman"/>
          <w:noProof/>
          <w:sz w:val="28"/>
          <w:szCs w:val="28"/>
          <w:lang w:val="kk-KZ"/>
        </w:rPr>
      </w:pPr>
      <w:r w:rsidRPr="001B5F49">
        <w:rPr>
          <w:rFonts w:ascii="Times New Roman" w:hAnsi="Times New Roman" w:cs="Times New Roman"/>
          <w:noProof/>
          <w:sz w:val="28"/>
          <w:szCs w:val="28"/>
        </w:rPr>
        <w:t xml:space="preserve">№1 </w:t>
      </w:r>
      <w:r w:rsidR="00A97D56">
        <w:rPr>
          <w:rFonts w:ascii="Times New Roman" w:hAnsi="Times New Roman" w:cs="Times New Roman"/>
          <w:noProof/>
          <w:sz w:val="28"/>
          <w:szCs w:val="28"/>
          <w:lang w:val="kk-KZ"/>
        </w:rPr>
        <w:t>кесте</w:t>
      </w:r>
    </w:p>
    <w:tbl>
      <w:tblPr>
        <w:tblStyle w:val="a8"/>
        <w:tblW w:w="0" w:type="auto"/>
        <w:tblLook w:val="04A0" w:firstRow="1" w:lastRow="0" w:firstColumn="1" w:lastColumn="0" w:noHBand="0" w:noVBand="1"/>
      </w:tblPr>
      <w:tblGrid>
        <w:gridCol w:w="1038"/>
        <w:gridCol w:w="3968"/>
        <w:gridCol w:w="2393"/>
        <w:gridCol w:w="2393"/>
      </w:tblGrid>
      <w:tr w:rsidR="001B5F49" w:rsidRPr="001B5F49" w:rsidTr="00223BAF">
        <w:tc>
          <w:tcPr>
            <w:tcW w:w="817" w:type="dxa"/>
          </w:tcPr>
          <w:p w:rsidR="001B5F49" w:rsidRPr="00A97D56" w:rsidRDefault="00A97D56" w:rsidP="008B4BB4">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Өлшеу реті </w:t>
            </w:r>
          </w:p>
        </w:tc>
        <w:tc>
          <w:tcPr>
            <w:tcW w:w="3968" w:type="dxa"/>
          </w:tcPr>
          <w:p w:rsidR="001B5F49" w:rsidRPr="00657DCF" w:rsidRDefault="00A97D56" w:rsidP="008B4BB4">
            <w:pPr>
              <w:spacing w:line="36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Сызықтың өлшеу мәні </w:t>
            </w:r>
            <w:r w:rsidR="001B5F49" w:rsidRPr="00657DCF">
              <w:rPr>
                <w:rFonts w:ascii="Times New Roman" w:hAnsi="Times New Roman" w:cs="Times New Roman"/>
                <w:sz w:val="28"/>
                <w:szCs w:val="28"/>
                <w:lang w:val="kk-KZ"/>
              </w:rPr>
              <w:t xml:space="preserve"> </w:t>
            </w:r>
            <m:oMath>
              <m:bar>
                <m:barPr>
                  <m:pos m:val="top"/>
                  <m:ctrlPr>
                    <w:rPr>
                      <w:rFonts w:ascii="Cambria Math" w:hAnsi="Times New Roman" w:cs="Times New Roman"/>
                      <w:i/>
                      <w:sz w:val="28"/>
                      <w:szCs w:val="28"/>
                    </w:rPr>
                  </m:ctrlPr>
                </m:barPr>
                <m:e>
                  <m:sSub>
                    <m:sSubPr>
                      <m:ctrlPr>
                        <w:rPr>
                          <w:rFonts w:ascii="Cambria Math" w:hAnsi="Times New Roman" w:cs="Times New Roman"/>
                          <w:i/>
                          <w:sz w:val="28"/>
                          <w:szCs w:val="28"/>
                          <w:lang w:val="en-US"/>
                        </w:rPr>
                      </m:ctrlPr>
                    </m:sSubPr>
                    <m:e>
                      <m:r>
                        <w:rPr>
                          <w:rFonts w:ascii="Cambria Math" w:hAnsi="Cambria Math" w:cs="Times New Roman"/>
                          <w:sz w:val="28"/>
                          <w:szCs w:val="28"/>
                          <w:lang w:val="kk-KZ"/>
                        </w:rPr>
                        <m:t>s</m:t>
                      </m:r>
                    </m:e>
                    <m:sub>
                      <m:r>
                        <w:rPr>
                          <w:rFonts w:ascii="Cambria Math" w:hAnsi="Cambria Math" w:cs="Times New Roman"/>
                          <w:sz w:val="28"/>
                          <w:szCs w:val="28"/>
                          <w:lang w:val="kk-KZ"/>
                        </w:rPr>
                        <m:t>i</m:t>
                      </m:r>
                    </m:sub>
                  </m:sSub>
                  <m:r>
                    <w:rPr>
                      <w:rFonts w:ascii="Cambria Math" w:hAnsi="Times New Roman" w:cs="Times New Roman"/>
                      <w:sz w:val="28"/>
                      <w:szCs w:val="28"/>
                      <w:lang w:val="kk-KZ"/>
                    </w:rPr>
                    <m:t>,</m:t>
                  </m:r>
                </m:e>
              </m:bar>
            </m:oMath>
            <w:r w:rsidR="001B5F49" w:rsidRPr="00657DCF">
              <w:rPr>
                <w:rFonts w:ascii="Times New Roman" w:hAnsi="Times New Roman" w:cs="Times New Roman"/>
                <w:sz w:val="28"/>
                <w:szCs w:val="28"/>
                <w:lang w:val="kk-KZ"/>
              </w:rPr>
              <w:t xml:space="preserve"> м</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δ = </w:t>
            </w:r>
            <w:r w:rsidRPr="001B5F49">
              <w:rPr>
                <w:rFonts w:ascii="Times New Roman" w:hAnsi="Times New Roman" w:cs="Times New Roman"/>
                <w:sz w:val="28"/>
                <w:szCs w:val="28"/>
                <w:lang w:val="en-US"/>
              </w:rPr>
              <w:t>s</w:t>
            </w:r>
            <w:r w:rsidRPr="001B5F49">
              <w:rPr>
                <w:rFonts w:ascii="Times New Roman" w:hAnsi="Times New Roman" w:cs="Times New Roman"/>
                <w:sz w:val="28"/>
                <w:szCs w:val="28"/>
                <w:vertAlign w:val="subscript"/>
                <w:lang w:val="en-US"/>
              </w:rPr>
              <w:t>i</w:t>
            </w:r>
            <w:r w:rsidRPr="001B5F49">
              <w:rPr>
                <w:rFonts w:ascii="Times New Roman" w:hAnsi="Times New Roman" w:cs="Times New Roman"/>
                <w:sz w:val="28"/>
                <w:szCs w:val="28"/>
                <w:lang w:val="en-US"/>
              </w:rPr>
              <w:t xml:space="preserve"> - </w:t>
            </w:r>
            <m:oMath>
              <m:bar>
                <m:barPr>
                  <m:pos m:val="top"/>
                  <m:ctrlPr>
                    <w:rPr>
                      <w:rFonts w:ascii="Cambria Math" w:hAnsi="Times New Roman" w:cs="Times New Roman"/>
                      <w:i/>
                      <w:sz w:val="28"/>
                      <w:szCs w:val="28"/>
                      <w:lang w:val="en-US"/>
                    </w:rPr>
                  </m:ctrlPr>
                </m:barPr>
                <m:e>
                  <m:r>
                    <w:rPr>
                      <w:rFonts w:ascii="Cambria Math" w:hAnsi="Cambria Math" w:cs="Times New Roman"/>
                      <w:sz w:val="28"/>
                      <w:szCs w:val="28"/>
                      <w:lang w:val="en-US"/>
                    </w:rPr>
                    <m:t>s</m:t>
                  </m:r>
                </m:e>
              </m:bar>
            </m:oMath>
            <w:r w:rsidRPr="001B5F49">
              <w:rPr>
                <w:rFonts w:ascii="Times New Roman" w:hAnsi="Times New Roman" w:cs="Times New Roman"/>
                <w:sz w:val="28"/>
                <w:szCs w:val="28"/>
                <w:lang w:val="en-US"/>
              </w:rPr>
              <w:t xml:space="preserve"> </w:t>
            </w:r>
            <w:r w:rsidRPr="001B5F49">
              <w:rPr>
                <w:rFonts w:ascii="Times New Roman" w:hAnsi="Times New Roman" w:cs="Times New Roman"/>
                <w:sz w:val="28"/>
                <w:szCs w:val="28"/>
              </w:rPr>
              <w:t xml:space="preserve">, см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δ</w:t>
            </w:r>
            <w:r w:rsidRPr="001B5F49">
              <w:rPr>
                <w:rFonts w:ascii="Times New Roman" w:hAnsi="Times New Roman" w:cs="Times New Roman"/>
                <w:sz w:val="28"/>
                <w:szCs w:val="28"/>
                <w:vertAlign w:val="superscript"/>
              </w:rPr>
              <w:t>2</w:t>
            </w:r>
            <w:r w:rsidRPr="001B5F49">
              <w:rPr>
                <w:rFonts w:ascii="Times New Roman" w:hAnsi="Times New Roman" w:cs="Times New Roman"/>
                <w:sz w:val="28"/>
                <w:szCs w:val="28"/>
              </w:rPr>
              <w:t>, см</w:t>
            </w:r>
            <w:r w:rsidRPr="001B5F49">
              <w:rPr>
                <w:rFonts w:ascii="Times New Roman" w:hAnsi="Times New Roman" w:cs="Times New Roman"/>
                <w:sz w:val="28"/>
                <w:szCs w:val="28"/>
                <w:vertAlign w:val="superscript"/>
              </w:rPr>
              <w:t>2</w:t>
            </w:r>
            <w:r w:rsidRPr="001B5F49">
              <w:rPr>
                <w:rFonts w:ascii="Times New Roman" w:hAnsi="Times New Roman" w:cs="Times New Roman"/>
                <w:sz w:val="28"/>
                <w:szCs w:val="28"/>
              </w:rPr>
              <w:t xml:space="preserve"> </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56, 26</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+2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2</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56,23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-1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3</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56,24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0</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0</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56,26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+2</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5</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56,22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-2</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4</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6</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56,23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w:t>
            </w:r>
          </w:p>
        </w:tc>
      </w:tr>
      <w:tr w:rsidR="001B5F49" w:rsidRPr="001B5F49" w:rsidTr="00223BAF">
        <w:tc>
          <w:tcPr>
            <w:tcW w:w="817"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Σ</w:t>
            </w:r>
          </w:p>
        </w:tc>
        <w:tc>
          <w:tcPr>
            <w:tcW w:w="3968"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 xml:space="preserve">337,44 </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0</w:t>
            </w:r>
          </w:p>
        </w:tc>
        <w:tc>
          <w:tcPr>
            <w:tcW w:w="2393" w:type="dxa"/>
          </w:tcPr>
          <w:p w:rsidR="001B5F49" w:rsidRPr="001B5F49" w:rsidRDefault="001B5F49" w:rsidP="008B4BB4">
            <w:pPr>
              <w:spacing w:line="360" w:lineRule="auto"/>
              <w:jc w:val="center"/>
              <w:rPr>
                <w:rFonts w:ascii="Times New Roman" w:hAnsi="Times New Roman" w:cs="Times New Roman"/>
                <w:sz w:val="28"/>
                <w:szCs w:val="28"/>
              </w:rPr>
            </w:pPr>
            <w:r w:rsidRPr="001B5F49">
              <w:rPr>
                <w:rFonts w:ascii="Times New Roman" w:hAnsi="Times New Roman" w:cs="Times New Roman"/>
                <w:sz w:val="28"/>
                <w:szCs w:val="28"/>
              </w:rPr>
              <w:t>14</w:t>
            </w:r>
          </w:p>
        </w:tc>
      </w:tr>
    </w:tbl>
    <w:p w:rsidR="001B5F49" w:rsidRPr="001B5F49" w:rsidRDefault="001B5F49" w:rsidP="008B4BB4">
      <w:pPr>
        <w:spacing w:after="0" w:line="360" w:lineRule="auto"/>
        <w:jc w:val="both"/>
        <w:rPr>
          <w:rFonts w:ascii="Times New Roman" w:hAnsi="Times New Roman" w:cs="Times New Roman"/>
          <w:sz w:val="28"/>
          <w:szCs w:val="28"/>
        </w:rPr>
      </w:pPr>
    </w:p>
    <w:p w:rsidR="00657DCF" w:rsidRPr="008B4BB4" w:rsidRDefault="008B4BB4" w:rsidP="008B4BB4">
      <w:pPr>
        <w:spacing w:after="0" w:line="360" w:lineRule="auto"/>
        <w:jc w:val="both"/>
        <w:rPr>
          <w:rFonts w:ascii="Times New Roman" w:hAnsi="Times New Roman" w:cs="Times New Roman"/>
          <w:sz w:val="28"/>
          <w:szCs w:val="28"/>
          <w:lang w:val="kk-KZ"/>
        </w:rPr>
      </w:pPr>
      <w:r w:rsidRPr="008B4BB4">
        <w:rPr>
          <w:rFonts w:ascii="Times New Roman" w:hAnsi="Times New Roman" w:cs="Times New Roman"/>
          <w:sz w:val="28"/>
          <w:szCs w:val="28"/>
          <w:lang w:val="kk-KZ"/>
        </w:rPr>
        <w:t>Бірінші формула және 1 кестеде келтірілген мәліметтер бойынша, арифметикалық орташа</w:t>
      </w:r>
      <w:r>
        <w:rPr>
          <w:rFonts w:ascii="Times New Roman" w:hAnsi="Times New Roman" w:cs="Times New Roman"/>
          <w:sz w:val="28"/>
          <w:szCs w:val="28"/>
          <w:lang w:val="kk-KZ"/>
        </w:rPr>
        <w:t xml:space="preserve"> мынадай болады </w:t>
      </w:r>
    </w:p>
    <w:p w:rsidR="00657DCF" w:rsidRPr="008B4BB4" w:rsidRDefault="004372DB" w:rsidP="008B4BB4">
      <w:pPr>
        <w:spacing w:after="0" w:line="360" w:lineRule="auto"/>
        <w:jc w:val="center"/>
        <w:rPr>
          <w:rFonts w:ascii="Times New Roman" w:hAnsi="Times New Roman" w:cs="Times New Roman"/>
          <w:b/>
          <w:sz w:val="28"/>
          <w:szCs w:val="28"/>
          <w:lang w:val="kk-KZ"/>
        </w:rPr>
      </w:pPr>
      <m:oMath>
        <m:bar>
          <m:barPr>
            <m:pos m:val="top"/>
            <m:ctrlPr>
              <w:rPr>
                <w:rFonts w:ascii="Cambria Math" w:hAnsi="Times New Roman" w:cs="Times New Roman"/>
                <w:b/>
                <w:i/>
                <w:sz w:val="28"/>
                <w:szCs w:val="28"/>
                <w:lang w:val="en-US"/>
              </w:rPr>
            </m:ctrlPr>
          </m:barPr>
          <m:e>
            <m:r>
              <m:rPr>
                <m:sty m:val="bi"/>
              </m:rPr>
              <w:rPr>
                <w:rFonts w:ascii="Cambria Math" w:hAnsi="Cambria Math" w:cs="Times New Roman"/>
                <w:sz w:val="28"/>
                <w:szCs w:val="28"/>
                <w:lang w:val="kk-KZ"/>
              </w:rPr>
              <m:t>s</m:t>
            </m:r>
          </m:e>
        </m:bar>
      </m:oMath>
      <w:r w:rsidR="008B4BB4" w:rsidRPr="006A4A72">
        <w:rPr>
          <w:rFonts w:ascii="Times New Roman" w:hAnsi="Times New Roman" w:cs="Times New Roman"/>
          <w:b/>
          <w:sz w:val="28"/>
          <w:szCs w:val="28"/>
          <w:lang w:val="kk-KZ"/>
        </w:rPr>
        <w:t xml:space="preserve"> = 337,44/6 = 56,24 м</w:t>
      </w:r>
    </w:p>
    <w:p w:rsidR="008B4BB4" w:rsidRDefault="008B4BB4"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Бір өлшеудің орташа квадраттық қателігі (4)формула бойынша </w:t>
      </w:r>
    </w:p>
    <w:p w:rsidR="008B4BB4" w:rsidRPr="008B4BB4" w:rsidRDefault="008B4BB4" w:rsidP="008B4BB4">
      <w:pPr>
        <w:spacing w:after="0" w:line="360" w:lineRule="auto"/>
        <w:jc w:val="center"/>
        <w:rPr>
          <w:rFonts w:ascii="Times New Roman" w:hAnsi="Times New Roman" w:cs="Times New Roman"/>
          <w:sz w:val="28"/>
          <w:szCs w:val="28"/>
          <w:lang w:val="kk-KZ"/>
        </w:rPr>
      </w:pPr>
      <m:oMath>
        <m:r>
          <w:rPr>
            <w:rFonts w:ascii="Cambria Math" w:hAnsi="Cambria Math" w:cs="Times New Roman"/>
            <w:sz w:val="28"/>
            <w:szCs w:val="28"/>
            <w:lang w:val="kk-KZ"/>
          </w:rPr>
          <m:t>m</m:t>
        </m:r>
        <m:r>
          <w:rPr>
            <w:rFonts w:ascii="Cambria Math" w:hAnsi="Times New Roman" w:cs="Times New Roman"/>
            <w:sz w:val="28"/>
            <w:szCs w:val="28"/>
            <w:lang w:val="kk-KZ"/>
          </w:rPr>
          <m:t xml:space="preserve">= </m:t>
        </m:r>
        <m:rad>
          <m:radPr>
            <m:degHide m:val="1"/>
            <m:ctrlPr>
              <w:rPr>
                <w:rFonts w:ascii="Cambria Math" w:hAnsi="Times New Roman" w:cs="Times New Roman"/>
                <w:i/>
                <w:sz w:val="28"/>
                <w:szCs w:val="28"/>
              </w:rPr>
            </m:ctrlPr>
          </m:radPr>
          <m:deg/>
          <m:e>
            <m:f>
              <m:fPr>
                <m:ctrlPr>
                  <w:rPr>
                    <w:rFonts w:ascii="Cambria Math" w:hAnsi="Times New Roman" w:cs="Times New Roman"/>
                    <w:i/>
                    <w:sz w:val="28"/>
                    <w:szCs w:val="28"/>
                  </w:rPr>
                </m:ctrlPr>
              </m:fPr>
              <m:num>
                <m:r>
                  <w:rPr>
                    <w:rFonts w:ascii="Cambria Math" w:hAnsi="Times New Roman" w:cs="Times New Roman"/>
                    <w:sz w:val="28"/>
                    <w:szCs w:val="28"/>
                    <w:lang w:val="kk-KZ"/>
                  </w:rPr>
                  <m:t>14</m:t>
                </m:r>
              </m:num>
              <m:den>
                <m:r>
                  <w:rPr>
                    <w:rFonts w:ascii="Cambria Math" w:hAnsi="Times New Roman" w:cs="Times New Roman"/>
                    <w:sz w:val="28"/>
                    <w:szCs w:val="28"/>
                    <w:lang w:val="kk-KZ"/>
                  </w:rPr>
                  <m:t>(6</m:t>
                </m:r>
                <m:r>
                  <w:rPr>
                    <w:rFonts w:ascii="Cambria Math" w:hAnsi="Times New Roman" w:cs="Times New Roman"/>
                    <w:sz w:val="28"/>
                    <w:szCs w:val="28"/>
                    <w:lang w:val="kk-KZ"/>
                  </w:rPr>
                  <m:t>-</m:t>
                </m:r>
                <m:r>
                  <w:rPr>
                    <w:rFonts w:ascii="Cambria Math" w:hAnsi="Times New Roman" w:cs="Times New Roman"/>
                    <w:sz w:val="28"/>
                    <w:szCs w:val="28"/>
                    <w:lang w:val="kk-KZ"/>
                  </w:rPr>
                  <m:t>1)</m:t>
                </m:r>
              </m:den>
            </m:f>
          </m:e>
        </m:rad>
        <m:r>
          <w:rPr>
            <w:rFonts w:ascii="Cambria Math" w:hAnsi="Times New Roman" w:cs="Times New Roman"/>
            <w:sz w:val="28"/>
            <w:szCs w:val="28"/>
            <w:lang w:val="kk-KZ"/>
          </w:rPr>
          <m:t>=</m:t>
        </m:r>
        <m:rad>
          <m:radPr>
            <m:degHide m:val="1"/>
            <m:ctrlPr>
              <w:rPr>
                <w:rFonts w:ascii="Cambria Math" w:hAnsi="Times New Roman" w:cs="Times New Roman"/>
                <w:i/>
                <w:sz w:val="28"/>
                <w:szCs w:val="28"/>
                <w:lang w:val="kk-KZ"/>
              </w:rPr>
            </m:ctrlPr>
          </m:radPr>
          <m:deg/>
          <m:e>
            <m:r>
              <w:rPr>
                <w:rFonts w:ascii="Cambria Math" w:hAnsi="Times New Roman" w:cs="Times New Roman"/>
                <w:sz w:val="28"/>
                <w:szCs w:val="28"/>
                <w:lang w:val="kk-KZ"/>
              </w:rPr>
              <m:t>2,8</m:t>
            </m:r>
          </m:e>
        </m:rad>
      </m:oMath>
      <w:r w:rsidRPr="008B4BB4">
        <w:rPr>
          <w:rFonts w:ascii="Times New Roman" w:hAnsi="Times New Roman" w:cs="Times New Roman"/>
          <w:sz w:val="28"/>
          <w:szCs w:val="28"/>
          <w:lang w:val="kk-KZ"/>
        </w:rPr>
        <w:t xml:space="preserve">  </w:t>
      </w:r>
      <w:r w:rsidR="004A092A">
        <w:rPr>
          <w:rFonts w:ascii="Times New Roman" w:hAnsi="Times New Roman" w:cs="Times New Roman"/>
          <w:sz w:val="28"/>
          <w:szCs w:val="28"/>
          <w:lang w:val="kk-KZ"/>
        </w:rPr>
        <w:t>= 1,67</w:t>
      </w:r>
    </w:p>
    <w:p w:rsidR="008B4BB4" w:rsidRDefault="008B4BB4"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Өлшенілетін шаманың </w:t>
      </w:r>
      <w:r w:rsidR="00AF5037">
        <w:rPr>
          <w:rFonts w:ascii="Times New Roman" w:hAnsi="Times New Roman" w:cs="Times New Roman"/>
          <w:sz w:val="28"/>
          <w:szCs w:val="28"/>
          <w:lang w:val="kk-KZ"/>
        </w:rPr>
        <w:t xml:space="preserve">арифметикалық орташа мәнінің орташа квадраттық қателігі (5) формула бойынша </w:t>
      </w:r>
    </w:p>
    <w:p w:rsidR="008B4BB4" w:rsidRDefault="00AF5037" w:rsidP="00AF5037">
      <w:pPr>
        <w:spacing w:after="0" w:line="360" w:lineRule="auto"/>
        <w:jc w:val="center"/>
        <w:rPr>
          <w:rFonts w:ascii="Times New Roman" w:hAnsi="Times New Roman" w:cs="Times New Roman"/>
          <w:sz w:val="28"/>
          <w:szCs w:val="28"/>
          <w:lang w:val="kk-KZ"/>
        </w:rPr>
      </w:pPr>
      <m:oMathPara>
        <m:oMath>
          <m:r>
            <w:rPr>
              <w:rFonts w:ascii="Cambria Math" w:hAnsi="Cambria Math" w:cs="Times New Roman"/>
              <w:sz w:val="28"/>
              <w:szCs w:val="28"/>
              <w:lang w:val="kk-KZ"/>
            </w:rPr>
            <m:t>M</m:t>
          </m:r>
          <m:r>
            <w:rPr>
              <w:rFonts w:ascii="Cambria Math" w:hAnsi="Times New Roman" w:cs="Times New Roman"/>
              <w:sz w:val="28"/>
              <w:szCs w:val="28"/>
              <w:lang w:val="kk-KZ"/>
            </w:rPr>
            <m:t xml:space="preserve">= </m:t>
          </m:r>
          <m:f>
            <m:fPr>
              <m:ctrlPr>
                <w:rPr>
                  <w:rFonts w:ascii="Cambria Math" w:hAnsi="Times New Roman" w:cs="Times New Roman"/>
                  <w:i/>
                  <w:sz w:val="28"/>
                  <w:szCs w:val="28"/>
                </w:rPr>
              </m:ctrlPr>
            </m:fPr>
            <m:num>
              <m:r>
                <w:rPr>
                  <w:rFonts w:ascii="Cambria Math" w:hAnsi="Times New Roman" w:cs="Times New Roman"/>
                  <w:sz w:val="28"/>
                  <w:szCs w:val="28"/>
                  <w:lang w:val="kk-KZ"/>
                </w:rPr>
                <m:t>1,67</m:t>
              </m:r>
            </m:num>
            <m:den>
              <m:rad>
                <m:radPr>
                  <m:degHide m:val="1"/>
                  <m:ctrlPr>
                    <w:rPr>
                      <w:rFonts w:ascii="Cambria Math" w:hAnsi="Times New Roman" w:cs="Times New Roman"/>
                      <w:i/>
                      <w:sz w:val="28"/>
                      <w:szCs w:val="28"/>
                    </w:rPr>
                  </m:ctrlPr>
                </m:radPr>
                <m:deg/>
                <m:e>
                  <m:r>
                    <w:rPr>
                      <w:rFonts w:ascii="Cambria Math" w:hAnsi="Times New Roman" w:cs="Times New Roman"/>
                      <w:sz w:val="28"/>
                      <w:szCs w:val="28"/>
                      <w:lang w:val="kk-KZ"/>
                    </w:rPr>
                    <m:t>6</m:t>
                  </m:r>
                </m:e>
              </m:rad>
            </m:den>
          </m:f>
          <m:r>
            <w:rPr>
              <w:rFonts w:ascii="Cambria Math" w:hAnsi="Times New Roman" w:cs="Times New Roman"/>
              <w:sz w:val="28"/>
              <w:szCs w:val="28"/>
              <w:lang w:val="kk-KZ"/>
            </w:rPr>
            <m:t>=</m:t>
          </m:r>
          <m:r>
            <w:rPr>
              <w:rFonts w:ascii="Cambria Math" w:hAnsi="Times New Roman" w:cs="Times New Roman"/>
              <w:sz w:val="28"/>
              <w:szCs w:val="28"/>
            </w:rPr>
            <m:t xml:space="preserve">0,69 </m:t>
          </m:r>
          <m:r>
            <w:rPr>
              <w:rFonts w:ascii="Cambria Math" w:hAnsi="Times New Roman" w:cs="Times New Roman"/>
              <w:sz w:val="28"/>
              <w:szCs w:val="28"/>
            </w:rPr>
            <m:t>см</m:t>
          </m:r>
        </m:oMath>
      </m:oMathPara>
    </w:p>
    <w:p w:rsidR="00AF5037" w:rsidRDefault="00AF5037" w:rsidP="00AF5037">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Сызықтық өлшеулерде өлшеулердің соңғы дәльдігі салыстырмалы қателікпен сипатталады. Сондықтан (6) және (7) формулалары бойынша. </w:t>
      </w:r>
    </w:p>
    <w:p w:rsidR="00AF5037" w:rsidRDefault="00AF5037" w:rsidP="00AF5037">
      <w:pPr>
        <w:spacing w:after="0" w:line="360" w:lineRule="auto"/>
        <w:jc w:val="center"/>
        <w:rPr>
          <w:rFonts w:ascii="Times New Roman" w:hAnsi="Times New Roman" w:cs="Times New Roman"/>
          <w:b/>
          <w:sz w:val="28"/>
          <w:szCs w:val="28"/>
          <w:lang w:val="kk-KZ"/>
        </w:rPr>
      </w:pPr>
      <w:r w:rsidRPr="00BD5F71">
        <w:rPr>
          <w:rFonts w:ascii="Times New Roman" w:hAnsi="Times New Roman" w:cs="Times New Roman"/>
          <w:b/>
          <w:sz w:val="28"/>
          <w:szCs w:val="28"/>
          <w:lang w:val="kk-KZ"/>
        </w:rPr>
        <w:t>f</w:t>
      </w:r>
      <w:r w:rsidRPr="00BD5F71">
        <w:rPr>
          <w:rFonts w:ascii="Times New Roman" w:hAnsi="Times New Roman" w:cs="Times New Roman"/>
          <w:b/>
          <w:sz w:val="28"/>
          <w:szCs w:val="28"/>
          <w:vertAlign w:val="subscript"/>
          <w:lang w:val="kk-KZ"/>
        </w:rPr>
        <w:t>отн</w:t>
      </w:r>
      <w:r w:rsidRPr="00BD5F71">
        <w:rPr>
          <w:rFonts w:ascii="Times New Roman" w:hAnsi="Times New Roman" w:cs="Times New Roman"/>
          <w:b/>
          <w:sz w:val="28"/>
          <w:szCs w:val="28"/>
          <w:lang w:val="kk-KZ"/>
        </w:rPr>
        <w:t xml:space="preserve"> = 1,67/5624 = 1/3367 ≈ 1/3400</w:t>
      </w:r>
    </w:p>
    <w:p w:rsidR="00BD5F71" w:rsidRPr="00BD5F71" w:rsidRDefault="00BD5F71" w:rsidP="00AF5037">
      <w:pPr>
        <w:spacing w:after="0" w:line="360" w:lineRule="auto"/>
        <w:jc w:val="center"/>
        <w:rPr>
          <w:rFonts w:ascii="Times New Roman" w:hAnsi="Times New Roman" w:cs="Times New Roman"/>
          <w:b/>
          <w:sz w:val="28"/>
          <w:szCs w:val="28"/>
          <w:lang w:val="kk-KZ"/>
        </w:rPr>
      </w:pPr>
    </w:p>
    <w:p w:rsidR="00AF5037" w:rsidRPr="00BD5F71" w:rsidRDefault="00AF5037" w:rsidP="00AF5037">
      <w:pPr>
        <w:spacing w:after="0" w:line="360" w:lineRule="auto"/>
        <w:jc w:val="center"/>
        <w:rPr>
          <w:rFonts w:ascii="Times New Roman" w:hAnsi="Times New Roman" w:cs="Times New Roman"/>
          <w:b/>
          <w:sz w:val="28"/>
          <w:szCs w:val="28"/>
          <w:lang w:val="kk-KZ"/>
        </w:rPr>
      </w:pPr>
      <w:r w:rsidRPr="00BD5F71">
        <w:rPr>
          <w:rFonts w:ascii="Times New Roman" w:hAnsi="Times New Roman" w:cs="Times New Roman"/>
          <w:b/>
          <w:sz w:val="28"/>
          <w:szCs w:val="28"/>
          <w:lang w:val="kk-KZ"/>
        </w:rPr>
        <w:t>f</w:t>
      </w:r>
      <w:r w:rsidRPr="00BD5F71">
        <w:rPr>
          <w:rFonts w:ascii="Times New Roman" w:hAnsi="Times New Roman" w:cs="Times New Roman"/>
          <w:b/>
          <w:sz w:val="28"/>
          <w:szCs w:val="28"/>
          <w:vertAlign w:val="subscript"/>
          <w:lang w:val="kk-KZ"/>
        </w:rPr>
        <w:t>отн</w:t>
      </w:r>
      <w:r w:rsidRPr="00BD5F71">
        <w:rPr>
          <w:rFonts w:ascii="Times New Roman" w:hAnsi="Times New Roman" w:cs="Times New Roman"/>
          <w:b/>
          <w:sz w:val="28"/>
          <w:szCs w:val="28"/>
          <w:lang w:val="kk-KZ"/>
        </w:rPr>
        <w:t xml:space="preserve"> = 0,69/5624 = 1/8150 ≈ 1/8000</w:t>
      </w:r>
    </w:p>
    <w:p w:rsidR="00AF5037" w:rsidRPr="00AF5037" w:rsidRDefault="00AF5037" w:rsidP="00AF5037">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өлшеудің шекті қателігі (8) формула бойынша мынадай болады: </w:t>
      </w:r>
    </w:p>
    <w:p w:rsidR="001B5F49" w:rsidRPr="00BD5F71" w:rsidRDefault="001B5F49" w:rsidP="008B4BB4">
      <w:pPr>
        <w:spacing w:after="0" w:line="360" w:lineRule="auto"/>
        <w:jc w:val="center"/>
        <w:rPr>
          <w:rFonts w:ascii="Times New Roman" w:hAnsi="Times New Roman" w:cs="Times New Roman"/>
          <w:b/>
          <w:sz w:val="28"/>
          <w:szCs w:val="28"/>
          <w:lang w:val="kk-KZ"/>
        </w:rPr>
      </w:pPr>
      <w:r w:rsidRPr="00BD5F71">
        <w:rPr>
          <w:rFonts w:ascii="Times New Roman" w:hAnsi="Times New Roman" w:cs="Times New Roman"/>
          <w:b/>
          <w:sz w:val="28"/>
          <w:szCs w:val="28"/>
          <w:lang w:val="kk-KZ"/>
        </w:rPr>
        <w:t>f</w:t>
      </w:r>
      <w:r w:rsidRPr="00BD5F71">
        <w:rPr>
          <w:rFonts w:ascii="Times New Roman" w:hAnsi="Times New Roman" w:cs="Times New Roman"/>
          <w:b/>
          <w:sz w:val="28"/>
          <w:szCs w:val="28"/>
          <w:vertAlign w:val="subscript"/>
          <w:lang w:val="kk-KZ"/>
        </w:rPr>
        <w:t>пред</w:t>
      </w:r>
      <w:r w:rsidRPr="00BD5F71">
        <w:rPr>
          <w:rFonts w:ascii="Times New Roman" w:hAnsi="Times New Roman" w:cs="Times New Roman"/>
          <w:b/>
          <w:sz w:val="28"/>
          <w:szCs w:val="28"/>
          <w:lang w:val="kk-KZ"/>
        </w:rPr>
        <w:t xml:space="preserve"> = 3 х 1,67 = 5,01 см.</w:t>
      </w:r>
    </w:p>
    <w:p w:rsidR="00AF5037" w:rsidRPr="00CB7931" w:rsidRDefault="00CB7931" w:rsidP="00AF5037">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бізің мысалымызда ең жоғары ауытқу </w:t>
      </w:r>
      <w:r w:rsidRPr="001B5F49">
        <w:rPr>
          <w:rFonts w:ascii="Times New Roman" w:hAnsi="Times New Roman" w:cs="Times New Roman"/>
          <w:sz w:val="28"/>
          <w:szCs w:val="28"/>
        </w:rPr>
        <w:t>δ</w:t>
      </w:r>
      <w:r w:rsidRPr="00CB7931">
        <w:rPr>
          <w:rFonts w:ascii="Times New Roman" w:hAnsi="Times New Roman" w:cs="Times New Roman"/>
          <w:sz w:val="28"/>
          <w:szCs w:val="28"/>
          <w:lang w:val="kk-KZ"/>
        </w:rPr>
        <w:t xml:space="preserve"> = 2 см</w:t>
      </w:r>
      <w:r>
        <w:rPr>
          <w:rFonts w:ascii="Times New Roman" w:hAnsi="Times New Roman" w:cs="Times New Roman"/>
          <w:sz w:val="28"/>
          <w:szCs w:val="28"/>
          <w:lang w:val="kk-KZ"/>
        </w:rPr>
        <w:t xml:space="preserve"> тең, демек, өлшеулер дүрыс жүргізілген, яғни өрескел қателік жоқ. </w:t>
      </w:r>
    </w:p>
    <w:p w:rsidR="00AF5037" w:rsidRPr="00AF5037" w:rsidRDefault="00E43C0E" w:rsidP="00CB7931">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Егер белгілі бір біртекті шамалар екі рет өлшенген болса, онда бұл өлшеулердің қателігін с</w:t>
      </w:r>
      <w:r w:rsidR="00F526D5">
        <w:rPr>
          <w:rFonts w:ascii="Times New Roman" w:hAnsi="Times New Roman" w:cs="Times New Roman"/>
          <w:sz w:val="28"/>
          <w:szCs w:val="28"/>
          <w:lang w:val="kk-KZ"/>
        </w:rPr>
        <w:t xml:space="preserve">алыстырмалы қателікті өлшеп оның шекті мәнімен салыстыру арқылы бағаланады, яғни: </w:t>
      </w:r>
    </w:p>
    <w:p w:rsidR="001B5F49" w:rsidRPr="006A4A72" w:rsidRDefault="001B5F49" w:rsidP="00F526D5">
      <w:pPr>
        <w:spacing w:after="0" w:line="360" w:lineRule="auto"/>
        <w:jc w:val="both"/>
        <w:rPr>
          <w:rFonts w:ascii="Times New Roman" w:hAnsi="Times New Roman" w:cs="Times New Roman"/>
          <w:sz w:val="28"/>
          <w:szCs w:val="28"/>
          <w:lang w:val="kk-KZ"/>
        </w:rPr>
      </w:pPr>
      <w:r w:rsidRPr="00CB7931">
        <w:rPr>
          <w:rFonts w:ascii="Times New Roman" w:hAnsi="Times New Roman" w:cs="Times New Roman"/>
          <w:sz w:val="28"/>
          <w:szCs w:val="28"/>
          <w:lang w:val="kk-KZ"/>
        </w:rPr>
        <w:tab/>
      </w:r>
      <w:r w:rsidRPr="006A4A72">
        <w:rPr>
          <w:rFonts w:ascii="Times New Roman" w:hAnsi="Times New Roman" w:cs="Times New Roman"/>
          <w:sz w:val="28"/>
          <w:szCs w:val="28"/>
          <w:lang w:val="kk-KZ"/>
        </w:rPr>
        <w:t xml:space="preserve"> </w:t>
      </w:r>
    </w:p>
    <w:p w:rsidR="001B5F49" w:rsidRPr="006A4A72" w:rsidRDefault="001B5F49" w:rsidP="008B4BB4">
      <w:pPr>
        <w:spacing w:after="0" w:line="360" w:lineRule="auto"/>
        <w:jc w:val="center"/>
        <w:rPr>
          <w:rFonts w:ascii="Times New Roman" w:hAnsi="Times New Roman" w:cs="Times New Roman"/>
          <w:sz w:val="28"/>
          <w:szCs w:val="28"/>
          <w:lang w:val="kk-KZ"/>
        </w:rPr>
      </w:pPr>
      <w:r w:rsidRPr="00BD5F71">
        <w:rPr>
          <w:rFonts w:ascii="Times New Roman" w:hAnsi="Times New Roman" w:cs="Times New Roman"/>
          <w:b/>
          <w:noProof/>
          <w:sz w:val="28"/>
          <w:szCs w:val="28"/>
          <w:lang w:eastAsia="ru-RU"/>
        </w:rPr>
        <w:drawing>
          <wp:inline distT="0" distB="0" distL="0" distR="0">
            <wp:extent cx="1614203" cy="354598"/>
            <wp:effectExtent l="19050" t="0" r="5047" b="0"/>
            <wp:docPr id="2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cstate="print"/>
                    <a:srcRect/>
                    <a:stretch>
                      <a:fillRect/>
                    </a:stretch>
                  </pic:blipFill>
                  <pic:spPr bwMode="auto">
                    <a:xfrm>
                      <a:off x="0" y="0"/>
                      <a:ext cx="1614353" cy="354631"/>
                    </a:xfrm>
                    <a:prstGeom prst="rect">
                      <a:avLst/>
                    </a:prstGeom>
                    <a:noFill/>
                    <a:ln w="9525">
                      <a:noFill/>
                      <a:miter lim="800000"/>
                      <a:headEnd/>
                      <a:tailEnd/>
                    </a:ln>
                  </pic:spPr>
                </pic:pic>
              </a:graphicData>
            </a:graphic>
          </wp:inline>
        </w:drawing>
      </w:r>
      <w:r w:rsidRPr="006A4A72">
        <w:rPr>
          <w:rFonts w:ascii="Times New Roman" w:hAnsi="Times New Roman" w:cs="Times New Roman"/>
          <w:b/>
          <w:sz w:val="28"/>
          <w:szCs w:val="28"/>
          <w:lang w:val="kk-KZ"/>
        </w:rPr>
        <w:t xml:space="preserve">   </w:t>
      </w:r>
      <w:r w:rsidRPr="006A4A72">
        <w:rPr>
          <w:rFonts w:ascii="Times New Roman" w:hAnsi="Times New Roman" w:cs="Times New Roman"/>
          <w:sz w:val="28"/>
          <w:szCs w:val="28"/>
          <w:lang w:val="kk-KZ"/>
        </w:rPr>
        <w:t xml:space="preserve">  (9)</w:t>
      </w:r>
    </w:p>
    <w:p w:rsidR="001B5F49" w:rsidRPr="006A4A72" w:rsidRDefault="00F526D5"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 </w:t>
      </w:r>
      <w:r w:rsidR="001B5F49" w:rsidRPr="006A4A72">
        <w:rPr>
          <w:rFonts w:ascii="Times New Roman" w:hAnsi="Times New Roman" w:cs="Times New Roman"/>
          <w:sz w:val="28"/>
          <w:szCs w:val="28"/>
          <w:lang w:val="kk-KZ"/>
        </w:rPr>
        <w:t xml:space="preserve"> </w:t>
      </w:r>
    </w:p>
    <w:p w:rsidR="001B5F49" w:rsidRPr="006A4A72" w:rsidRDefault="001B5F49" w:rsidP="008B4BB4">
      <w:pPr>
        <w:spacing w:after="0" w:line="36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extent cx="2223619" cy="332990"/>
            <wp:effectExtent l="19050" t="0" r="5231" b="0"/>
            <wp:docPr id="24"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cstate="print"/>
                    <a:srcRect/>
                    <a:stretch>
                      <a:fillRect/>
                    </a:stretch>
                  </pic:blipFill>
                  <pic:spPr bwMode="auto">
                    <a:xfrm>
                      <a:off x="0" y="0"/>
                      <a:ext cx="2226070" cy="333357"/>
                    </a:xfrm>
                    <a:prstGeom prst="rect">
                      <a:avLst/>
                    </a:prstGeom>
                    <a:noFill/>
                    <a:ln w="9525">
                      <a:noFill/>
                      <a:miter lim="800000"/>
                      <a:headEnd/>
                      <a:tailEnd/>
                    </a:ln>
                  </pic:spPr>
                </pic:pic>
              </a:graphicData>
            </a:graphic>
          </wp:inline>
        </w:drawing>
      </w:r>
      <w:r w:rsidRPr="006A4A72">
        <w:rPr>
          <w:rFonts w:ascii="Times New Roman" w:hAnsi="Times New Roman" w:cs="Times New Roman"/>
          <w:sz w:val="28"/>
          <w:szCs w:val="28"/>
          <w:lang w:val="kk-KZ"/>
        </w:rPr>
        <w:t xml:space="preserve">     (10)</w:t>
      </w:r>
    </w:p>
    <w:p w:rsidR="001B5F49" w:rsidRPr="006A4A72" w:rsidRDefault="001B5F49" w:rsidP="008B4BB4">
      <w:pPr>
        <w:spacing w:after="0" w:line="360" w:lineRule="auto"/>
        <w:jc w:val="center"/>
        <w:rPr>
          <w:rFonts w:ascii="Times New Roman" w:hAnsi="Times New Roman" w:cs="Times New Roman"/>
          <w:sz w:val="28"/>
          <w:szCs w:val="28"/>
          <w:lang w:val="kk-KZ"/>
        </w:rPr>
      </w:pPr>
    </w:p>
    <w:p w:rsidR="001B5F49" w:rsidRPr="006A4A72" w:rsidRDefault="001B5F49" w:rsidP="008B4BB4">
      <w:pPr>
        <w:spacing w:after="0" w:line="360" w:lineRule="auto"/>
        <w:jc w:val="center"/>
        <w:rPr>
          <w:rFonts w:ascii="Times New Roman" w:hAnsi="Times New Roman" w:cs="Times New Roman"/>
          <w:sz w:val="28"/>
          <w:szCs w:val="28"/>
          <w:lang w:val="kk-KZ"/>
        </w:rPr>
      </w:pPr>
      <w:r w:rsidRPr="001B5F49">
        <w:rPr>
          <w:rFonts w:ascii="Times New Roman" w:hAnsi="Times New Roman" w:cs="Times New Roman"/>
          <w:noProof/>
          <w:sz w:val="28"/>
          <w:szCs w:val="28"/>
          <w:lang w:eastAsia="ru-RU"/>
        </w:rPr>
        <w:drawing>
          <wp:inline distT="0" distB="0" distL="0" distR="0">
            <wp:extent cx="1392191" cy="247948"/>
            <wp:effectExtent l="19050" t="0" r="0" b="0"/>
            <wp:docPr id="27"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cstate="print"/>
                    <a:srcRect/>
                    <a:stretch>
                      <a:fillRect/>
                    </a:stretch>
                  </pic:blipFill>
                  <pic:spPr bwMode="auto">
                    <a:xfrm>
                      <a:off x="0" y="0"/>
                      <a:ext cx="1397292" cy="248856"/>
                    </a:xfrm>
                    <a:prstGeom prst="rect">
                      <a:avLst/>
                    </a:prstGeom>
                    <a:noFill/>
                    <a:ln w="9525">
                      <a:noFill/>
                      <a:miter lim="800000"/>
                      <a:headEnd/>
                      <a:tailEnd/>
                    </a:ln>
                  </pic:spPr>
                </pic:pic>
              </a:graphicData>
            </a:graphic>
          </wp:inline>
        </w:drawing>
      </w:r>
      <w:r w:rsidRPr="006A4A72">
        <w:rPr>
          <w:rFonts w:ascii="Times New Roman" w:hAnsi="Times New Roman" w:cs="Times New Roman"/>
          <w:sz w:val="28"/>
          <w:szCs w:val="28"/>
          <w:lang w:val="kk-KZ"/>
        </w:rPr>
        <w:t xml:space="preserve">     (11)</w:t>
      </w:r>
    </w:p>
    <w:p w:rsidR="00460C67" w:rsidRDefault="00460C67"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Мысал: Жергілікті жердегі белгілі бір сызық үшін өлшеу нәтижесінде оның ұзындығының екі мәні алынды:</w:t>
      </w:r>
    </w:p>
    <w:p w:rsidR="00460C67" w:rsidRDefault="00460C67" w:rsidP="002B2866">
      <w:pPr>
        <w:spacing w:after="0" w:line="360" w:lineRule="auto"/>
        <w:jc w:val="center"/>
        <w:rPr>
          <w:rFonts w:ascii="Times New Roman" w:hAnsi="Times New Roman" w:cs="Times New Roman"/>
          <w:sz w:val="28"/>
          <w:szCs w:val="28"/>
          <w:lang w:val="kk-KZ"/>
        </w:rPr>
      </w:pPr>
      <w:r w:rsidRPr="006A4A72">
        <w:rPr>
          <w:rFonts w:ascii="Times New Roman" w:hAnsi="Times New Roman" w:cs="Times New Roman"/>
          <w:sz w:val="28"/>
          <w:szCs w:val="28"/>
          <w:lang w:val="kk-KZ"/>
        </w:rPr>
        <w:t>s</w:t>
      </w:r>
      <w:r w:rsidRPr="006A4A72">
        <w:rPr>
          <w:rFonts w:ascii="Times New Roman" w:hAnsi="Times New Roman" w:cs="Times New Roman"/>
          <w:sz w:val="28"/>
          <w:szCs w:val="28"/>
          <w:vertAlign w:val="subscript"/>
          <w:lang w:val="kk-KZ"/>
        </w:rPr>
        <w:t>1</w:t>
      </w:r>
      <w:r w:rsidRPr="006A4A72">
        <w:rPr>
          <w:rFonts w:ascii="Times New Roman" w:hAnsi="Times New Roman" w:cs="Times New Roman"/>
          <w:sz w:val="28"/>
          <w:szCs w:val="28"/>
          <w:lang w:val="kk-KZ"/>
        </w:rPr>
        <w:t xml:space="preserve"> = 172</w:t>
      </w:r>
      <w:r w:rsidRPr="001B5F49">
        <w:rPr>
          <w:rFonts w:ascii="Times New Roman" w:hAnsi="Times New Roman" w:cs="Times New Roman"/>
          <w:sz w:val="28"/>
          <w:szCs w:val="28"/>
          <w:lang w:val="kk-KZ"/>
        </w:rPr>
        <w:t xml:space="preserve">,68 м </w:t>
      </w:r>
      <w:r>
        <w:rPr>
          <w:rFonts w:ascii="Times New Roman" w:hAnsi="Times New Roman" w:cs="Times New Roman"/>
          <w:sz w:val="28"/>
          <w:szCs w:val="28"/>
          <w:lang w:val="kk-KZ"/>
        </w:rPr>
        <w:t xml:space="preserve">    және</w:t>
      </w:r>
    </w:p>
    <w:p w:rsidR="00460C67" w:rsidRDefault="00460C67" w:rsidP="002B2866">
      <w:pPr>
        <w:spacing w:after="0" w:line="360" w:lineRule="auto"/>
        <w:jc w:val="center"/>
        <w:rPr>
          <w:rFonts w:ascii="Times New Roman" w:hAnsi="Times New Roman" w:cs="Times New Roman"/>
          <w:sz w:val="28"/>
          <w:szCs w:val="28"/>
          <w:lang w:val="kk-KZ"/>
        </w:rPr>
      </w:pPr>
      <w:r w:rsidRPr="006A4A72">
        <w:rPr>
          <w:rFonts w:ascii="Times New Roman" w:hAnsi="Times New Roman" w:cs="Times New Roman"/>
          <w:sz w:val="28"/>
          <w:szCs w:val="28"/>
          <w:lang w:val="kk-KZ"/>
        </w:rPr>
        <w:t>s</w:t>
      </w:r>
      <w:r w:rsidRPr="006A4A72">
        <w:rPr>
          <w:rFonts w:ascii="Times New Roman" w:hAnsi="Times New Roman" w:cs="Times New Roman"/>
          <w:sz w:val="28"/>
          <w:szCs w:val="28"/>
          <w:vertAlign w:val="subscript"/>
          <w:lang w:val="kk-KZ"/>
        </w:rPr>
        <w:t>2</w:t>
      </w:r>
      <w:r w:rsidRPr="006A4A72">
        <w:rPr>
          <w:rFonts w:ascii="Times New Roman" w:hAnsi="Times New Roman" w:cs="Times New Roman"/>
          <w:sz w:val="28"/>
          <w:szCs w:val="28"/>
          <w:lang w:val="kk-KZ"/>
        </w:rPr>
        <w:t xml:space="preserve"> = 172,62 м</w:t>
      </w:r>
    </w:p>
    <w:p w:rsidR="00460C67" w:rsidRDefault="00460C67" w:rsidP="00460C67">
      <w:pPr>
        <w:spacing w:after="0" w:line="36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мен бірге салыстырмалы шекті қателік мынадай: </w:t>
      </w:r>
      <w:r w:rsidRPr="00460C67">
        <w:rPr>
          <w:rFonts w:ascii="Times New Roman" w:hAnsi="Times New Roman" w:cs="Times New Roman"/>
          <w:sz w:val="28"/>
          <w:szCs w:val="28"/>
          <w:lang w:val="kk-KZ"/>
        </w:rPr>
        <w:t>f</w:t>
      </w:r>
      <w:r w:rsidRPr="00460C67">
        <w:rPr>
          <w:rFonts w:ascii="Times New Roman" w:hAnsi="Times New Roman" w:cs="Times New Roman"/>
          <w:sz w:val="28"/>
          <w:szCs w:val="28"/>
          <w:vertAlign w:val="subscript"/>
          <w:lang w:val="kk-KZ"/>
        </w:rPr>
        <w:t>отн.доп</w:t>
      </w:r>
      <w:r w:rsidRPr="00460C67">
        <w:rPr>
          <w:rFonts w:ascii="Times New Roman" w:hAnsi="Times New Roman" w:cs="Times New Roman"/>
          <w:sz w:val="28"/>
          <w:szCs w:val="28"/>
          <w:lang w:val="kk-KZ"/>
        </w:rPr>
        <w:t xml:space="preserve"> = 1/2000</w:t>
      </w:r>
      <w:r>
        <w:rPr>
          <w:rFonts w:ascii="Times New Roman" w:hAnsi="Times New Roman" w:cs="Times New Roman"/>
          <w:sz w:val="28"/>
          <w:szCs w:val="28"/>
          <w:lang w:val="kk-KZ"/>
        </w:rPr>
        <w:t xml:space="preserve"> </w:t>
      </w:r>
    </w:p>
    <w:p w:rsidR="00460C67" w:rsidRDefault="00460C67" w:rsidP="002B2866">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Бұл жағдайда:</w:t>
      </w:r>
    </w:p>
    <w:p w:rsidR="001B5F49" w:rsidRPr="00BD5F71" w:rsidRDefault="001B5F49" w:rsidP="002B2866">
      <w:pPr>
        <w:spacing w:after="0" w:line="360" w:lineRule="auto"/>
        <w:jc w:val="center"/>
        <w:rPr>
          <w:rFonts w:ascii="Times New Roman" w:hAnsi="Times New Roman" w:cs="Times New Roman"/>
          <w:sz w:val="28"/>
          <w:szCs w:val="28"/>
          <w:lang w:val="kk-KZ"/>
        </w:rPr>
      </w:pPr>
      <w:r w:rsidRPr="00BD5F71">
        <w:rPr>
          <w:rFonts w:ascii="Times New Roman" w:hAnsi="Times New Roman" w:cs="Times New Roman"/>
          <w:sz w:val="28"/>
          <w:szCs w:val="28"/>
          <w:lang w:val="kk-KZ"/>
        </w:rPr>
        <w:t>f</w:t>
      </w:r>
      <w:r w:rsidRPr="00BD5F71">
        <w:rPr>
          <w:rFonts w:ascii="Times New Roman" w:hAnsi="Times New Roman" w:cs="Times New Roman"/>
          <w:sz w:val="28"/>
          <w:szCs w:val="28"/>
          <w:vertAlign w:val="subscript"/>
          <w:lang w:val="kk-KZ"/>
        </w:rPr>
        <w:t>абс</w:t>
      </w:r>
      <w:r w:rsidRPr="00BD5F71">
        <w:rPr>
          <w:rFonts w:ascii="Times New Roman" w:hAnsi="Times New Roman" w:cs="Times New Roman"/>
          <w:sz w:val="28"/>
          <w:szCs w:val="28"/>
          <w:lang w:val="kk-KZ"/>
        </w:rPr>
        <w:t xml:space="preserve"> = 172,68 м - 172,62 м = 0,06 м</w:t>
      </w:r>
    </w:p>
    <w:p w:rsidR="001B5F49" w:rsidRPr="006A4A72" w:rsidRDefault="004372DB" w:rsidP="002B2866">
      <w:pPr>
        <w:spacing w:after="0" w:line="360" w:lineRule="auto"/>
        <w:jc w:val="center"/>
        <w:rPr>
          <w:rFonts w:ascii="Times New Roman" w:hAnsi="Times New Roman" w:cs="Times New Roman"/>
          <w:sz w:val="28"/>
          <w:szCs w:val="28"/>
          <w:lang w:val="kk-KZ"/>
        </w:rPr>
      </w:pPr>
      <m:oMath>
        <m:bar>
          <m:barPr>
            <m:pos m:val="top"/>
            <m:ctrlPr>
              <w:rPr>
                <w:rFonts w:ascii="Cambria Math" w:hAnsi="Times New Roman" w:cs="Times New Roman"/>
                <w:i/>
                <w:sz w:val="28"/>
                <w:szCs w:val="28"/>
                <w:lang w:val="en-US"/>
              </w:rPr>
            </m:ctrlPr>
          </m:barPr>
          <m:e>
            <m:r>
              <w:rPr>
                <w:rFonts w:ascii="Cambria Math" w:hAnsi="Cambria Math" w:cs="Times New Roman"/>
                <w:sz w:val="28"/>
                <w:szCs w:val="28"/>
                <w:lang w:val="kk-KZ"/>
              </w:rPr>
              <m:t>s</m:t>
            </m:r>
          </m:e>
        </m:bar>
      </m:oMath>
      <w:r w:rsidR="001B5F49" w:rsidRPr="006A4A72">
        <w:rPr>
          <w:rFonts w:ascii="Times New Roman" w:hAnsi="Times New Roman" w:cs="Times New Roman"/>
          <w:sz w:val="28"/>
          <w:szCs w:val="28"/>
          <w:lang w:val="kk-KZ"/>
        </w:rPr>
        <w:t xml:space="preserve"> = (172,68 м + 172,62 м)/2 = 172,65 м</w:t>
      </w:r>
    </w:p>
    <w:p w:rsidR="001B5F49" w:rsidRPr="006A4A72" w:rsidRDefault="001B5F49" w:rsidP="002B2866">
      <w:pPr>
        <w:spacing w:after="0" w:line="360" w:lineRule="auto"/>
        <w:jc w:val="center"/>
        <w:rPr>
          <w:rFonts w:ascii="Times New Roman" w:hAnsi="Times New Roman" w:cs="Times New Roman"/>
          <w:sz w:val="28"/>
          <w:szCs w:val="28"/>
          <w:lang w:val="kk-KZ"/>
        </w:rPr>
      </w:pPr>
      <w:r w:rsidRPr="006A4A72">
        <w:rPr>
          <w:rFonts w:ascii="Times New Roman" w:hAnsi="Times New Roman" w:cs="Times New Roman"/>
          <w:sz w:val="28"/>
          <w:szCs w:val="28"/>
          <w:lang w:val="kk-KZ"/>
        </w:rPr>
        <w:t>f</w:t>
      </w:r>
      <w:r w:rsidRPr="006A4A72">
        <w:rPr>
          <w:rFonts w:ascii="Times New Roman" w:hAnsi="Times New Roman" w:cs="Times New Roman"/>
          <w:sz w:val="28"/>
          <w:szCs w:val="28"/>
          <w:vertAlign w:val="subscript"/>
          <w:lang w:val="kk-KZ"/>
        </w:rPr>
        <w:t>отн</w:t>
      </w:r>
      <w:r w:rsidRPr="006A4A72">
        <w:rPr>
          <w:rFonts w:ascii="Times New Roman" w:hAnsi="Times New Roman" w:cs="Times New Roman"/>
          <w:sz w:val="28"/>
          <w:szCs w:val="28"/>
          <w:lang w:val="kk-KZ"/>
        </w:rPr>
        <w:t xml:space="preserve"> = 1/(172,65 м : 0,06 м) = 1/2880 &lt; 1/2000</w:t>
      </w:r>
    </w:p>
    <w:p w:rsidR="00460C67" w:rsidRDefault="00460C67" w:rsidP="008B4BB4">
      <w:pPr>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Яғни есептелінген салыстырмалы қателік шекті шамадан аз, демек, сызықтың ұзындықтары дүрыс өлшенген. </w:t>
      </w:r>
    </w:p>
    <w:p w:rsidR="001B5F49" w:rsidRDefault="001B5F49" w:rsidP="008B4BB4">
      <w:pPr>
        <w:tabs>
          <w:tab w:val="left" w:pos="567"/>
        </w:tabs>
        <w:spacing w:after="0" w:line="360" w:lineRule="auto"/>
        <w:jc w:val="both"/>
        <w:rPr>
          <w:rFonts w:ascii="Times New Roman" w:hAnsi="Times New Roman" w:cs="Times New Roman"/>
          <w:sz w:val="28"/>
          <w:szCs w:val="28"/>
          <w:lang w:val="kk-KZ"/>
        </w:rPr>
      </w:pPr>
    </w:p>
    <w:p w:rsidR="00460C67" w:rsidRPr="00460C67" w:rsidRDefault="00460C67" w:rsidP="008B4BB4">
      <w:pPr>
        <w:tabs>
          <w:tab w:val="left" w:pos="567"/>
        </w:tabs>
        <w:spacing w:after="0" w:line="360" w:lineRule="auto"/>
        <w:jc w:val="both"/>
        <w:rPr>
          <w:rFonts w:ascii="Times New Roman" w:hAnsi="Times New Roman" w:cs="Times New Roman"/>
          <w:sz w:val="28"/>
          <w:szCs w:val="28"/>
          <w:lang w:val="kk-KZ"/>
        </w:rPr>
      </w:pPr>
    </w:p>
    <w:sectPr w:rsidR="00460C67" w:rsidRPr="00460C67" w:rsidSect="00181B64">
      <w:footerReference w:type="default" r:id="rId23"/>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2DB" w:rsidRDefault="004372DB" w:rsidP="00B64E1A">
      <w:pPr>
        <w:spacing w:after="0" w:line="240" w:lineRule="auto"/>
      </w:pPr>
      <w:r>
        <w:separator/>
      </w:r>
    </w:p>
  </w:endnote>
  <w:endnote w:type="continuationSeparator" w:id="0">
    <w:p w:rsidR="004372DB" w:rsidRDefault="004372DB" w:rsidP="00B64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CE7" w:rsidRDefault="001F7EBC">
    <w:pPr>
      <w:pStyle w:val="a3"/>
      <w:jc w:val="center"/>
    </w:pPr>
    <w:r>
      <w:fldChar w:fldCharType="begin"/>
    </w:r>
    <w:r w:rsidR="00D5058E">
      <w:instrText xml:space="preserve"> PAGE   \* MERGEFORMAT </w:instrText>
    </w:r>
    <w:r>
      <w:fldChar w:fldCharType="separate"/>
    </w:r>
    <w:r w:rsidR="00D74F32">
      <w:rPr>
        <w:noProof/>
      </w:rPr>
      <w:t>3</w:t>
    </w:r>
    <w:r>
      <w:fldChar w:fldCharType="end"/>
    </w:r>
  </w:p>
  <w:p w:rsidR="00620CE7" w:rsidRDefault="004372D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2DB" w:rsidRDefault="004372DB" w:rsidP="00B64E1A">
      <w:pPr>
        <w:spacing w:after="0" w:line="240" w:lineRule="auto"/>
      </w:pPr>
      <w:r>
        <w:separator/>
      </w:r>
    </w:p>
  </w:footnote>
  <w:footnote w:type="continuationSeparator" w:id="0">
    <w:p w:rsidR="004372DB" w:rsidRDefault="004372DB" w:rsidP="00B64E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F85688"/>
    <w:multiLevelType w:val="hybridMultilevel"/>
    <w:tmpl w:val="AF76C94C"/>
    <w:lvl w:ilvl="0" w:tplc="36F82C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B66BD"/>
    <w:rsid w:val="00065DA2"/>
    <w:rsid w:val="000B573F"/>
    <w:rsid w:val="000E27FF"/>
    <w:rsid w:val="001B18AD"/>
    <w:rsid w:val="001B5F49"/>
    <w:rsid w:val="001F7EBC"/>
    <w:rsid w:val="002162AE"/>
    <w:rsid w:val="0022688B"/>
    <w:rsid w:val="002554AB"/>
    <w:rsid w:val="00282BF4"/>
    <w:rsid w:val="002A59ED"/>
    <w:rsid w:val="002B2866"/>
    <w:rsid w:val="002C7C9D"/>
    <w:rsid w:val="002F78CD"/>
    <w:rsid w:val="00327034"/>
    <w:rsid w:val="00342D21"/>
    <w:rsid w:val="003B46B0"/>
    <w:rsid w:val="003C6EE4"/>
    <w:rsid w:val="00411A34"/>
    <w:rsid w:val="0043242D"/>
    <w:rsid w:val="004372DB"/>
    <w:rsid w:val="00460C67"/>
    <w:rsid w:val="004A092A"/>
    <w:rsid w:val="004B63D3"/>
    <w:rsid w:val="00532F9B"/>
    <w:rsid w:val="0056206F"/>
    <w:rsid w:val="0057268F"/>
    <w:rsid w:val="00607B2C"/>
    <w:rsid w:val="00633516"/>
    <w:rsid w:val="0065486A"/>
    <w:rsid w:val="00657DCF"/>
    <w:rsid w:val="006A4A72"/>
    <w:rsid w:val="00755EC0"/>
    <w:rsid w:val="00832A14"/>
    <w:rsid w:val="00883B05"/>
    <w:rsid w:val="008B4BB4"/>
    <w:rsid w:val="00907009"/>
    <w:rsid w:val="00963000"/>
    <w:rsid w:val="0096589B"/>
    <w:rsid w:val="009968C3"/>
    <w:rsid w:val="009B0D60"/>
    <w:rsid w:val="00A01973"/>
    <w:rsid w:val="00A10B47"/>
    <w:rsid w:val="00A60A9C"/>
    <w:rsid w:val="00A97D56"/>
    <w:rsid w:val="00AF5037"/>
    <w:rsid w:val="00B27367"/>
    <w:rsid w:val="00B64E1A"/>
    <w:rsid w:val="00BD5F71"/>
    <w:rsid w:val="00CA405A"/>
    <w:rsid w:val="00CB66BD"/>
    <w:rsid w:val="00CB7931"/>
    <w:rsid w:val="00CF3A29"/>
    <w:rsid w:val="00D5058E"/>
    <w:rsid w:val="00D506FF"/>
    <w:rsid w:val="00D61F02"/>
    <w:rsid w:val="00D74F32"/>
    <w:rsid w:val="00E43C0E"/>
    <w:rsid w:val="00E6413F"/>
    <w:rsid w:val="00E66C2C"/>
    <w:rsid w:val="00E73016"/>
    <w:rsid w:val="00EE6E1A"/>
    <w:rsid w:val="00F26DB5"/>
    <w:rsid w:val="00F526D5"/>
    <w:rsid w:val="00F726CF"/>
    <w:rsid w:val="00FF19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3665"/>
  <w15:docId w15:val="{7D84E1A4-27C4-4C3C-B2A6-38F1F412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66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B66B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B66BD"/>
  </w:style>
  <w:style w:type="paragraph" w:styleId="a5">
    <w:name w:val="Balloon Text"/>
    <w:basedOn w:val="a"/>
    <w:link w:val="a6"/>
    <w:uiPriority w:val="99"/>
    <w:semiHidden/>
    <w:unhideWhenUsed/>
    <w:rsid w:val="00B273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7367"/>
    <w:rPr>
      <w:rFonts w:ascii="Tahoma" w:hAnsi="Tahoma" w:cs="Tahoma"/>
      <w:sz w:val="16"/>
      <w:szCs w:val="16"/>
    </w:rPr>
  </w:style>
  <w:style w:type="paragraph" w:styleId="a7">
    <w:name w:val="Normal (Web)"/>
    <w:basedOn w:val="a"/>
    <w:rsid w:val="001B5F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1B5F4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styleId="a8">
    <w:name w:val="Table Grid"/>
    <w:basedOn w:val="a1"/>
    <w:uiPriority w:val="59"/>
    <w:rsid w:val="001B5F49"/>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8B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B421C-767C-4C0E-A1CB-77649550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9</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Atlas1</dc:creator>
  <cp:keywords/>
  <dc:description/>
  <cp:lastModifiedBy>user</cp:lastModifiedBy>
  <cp:revision>37</cp:revision>
  <dcterms:created xsi:type="dcterms:W3CDTF">2016-02-04T07:31:00Z</dcterms:created>
  <dcterms:modified xsi:type="dcterms:W3CDTF">2019-10-21T18:32:00Z</dcterms:modified>
</cp:coreProperties>
</file>